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AF4D" w14:textId="77777777" w:rsidR="0035553E" w:rsidRPr="004F6F70" w:rsidRDefault="0035553E" w:rsidP="0035553E">
      <w:pPr>
        <w:widowControl w:val="0"/>
        <w:tabs>
          <w:tab w:val="left" w:pos="2552"/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29D279" w14:textId="77777777" w:rsidR="0035553E" w:rsidRPr="004F6F70" w:rsidRDefault="0035553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7C39F4" w14:textId="77777777" w:rsidR="00E871B6" w:rsidRDefault="00E871B6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C84937" w14:textId="77777777" w:rsidR="0035553E" w:rsidRPr="004F6F70" w:rsidRDefault="00E871B6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01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AAD9B53" w14:textId="77777777" w:rsidR="0035553E" w:rsidRPr="004F6F70" w:rsidRDefault="0035553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2C788C" w14:textId="77777777" w:rsidR="0035553E" w:rsidRPr="004F6F70" w:rsidRDefault="0035553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1971F1" w14:textId="77777777" w:rsidR="0035553E" w:rsidRPr="004F6F70" w:rsidRDefault="0035553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3517A6" w14:textId="77777777" w:rsidR="0035553E" w:rsidRPr="004F6F70" w:rsidRDefault="0035553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D900C3" w14:textId="77777777" w:rsidR="0035553E" w:rsidRPr="004F6F70" w:rsidRDefault="0035553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ACF5A9" w14:textId="77777777" w:rsidR="0035553E" w:rsidRPr="004F6F70" w:rsidRDefault="0035553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4E807C" w14:textId="6833167A" w:rsidR="0035553E" w:rsidRPr="0057228C" w:rsidRDefault="00F75CDB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</w:t>
      </w:r>
      <w:r w:rsidR="0035553E" w:rsidRPr="0057228C">
        <w:rPr>
          <w:rFonts w:ascii="Times New Roman" w:hAnsi="Times New Roman" w:cs="Times New Roman"/>
          <w:b/>
          <w:sz w:val="32"/>
          <w:szCs w:val="32"/>
        </w:rPr>
        <w:t>ECHNICKÁ  SPRÁVA</w:t>
      </w:r>
    </w:p>
    <w:p w14:paraId="37A3E78B" w14:textId="77777777" w:rsidR="0035553E" w:rsidRPr="004F6F70" w:rsidRDefault="0035553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F698D0" w14:textId="77777777" w:rsidR="0035553E" w:rsidRDefault="0035553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52905D" w14:textId="77777777" w:rsidR="00F75CDB" w:rsidRPr="004F6F70" w:rsidRDefault="00F75CDB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512AD3" w14:textId="77777777" w:rsidR="0035553E" w:rsidRPr="004F6F70" w:rsidRDefault="0035553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E48A2A" w14:textId="77777777" w:rsidR="001E38CC" w:rsidRPr="004F6F70" w:rsidRDefault="001E38CC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9538DE" w14:textId="77777777" w:rsidR="00860680" w:rsidRDefault="00860680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73BF0" w14:textId="77777777" w:rsidR="00945A6E" w:rsidRDefault="00945A6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1EE22" w14:textId="77777777" w:rsidR="00F75CDB" w:rsidRDefault="00F75CDB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649FBE" w14:textId="77777777" w:rsidR="00945A6E" w:rsidRPr="004F6F70" w:rsidRDefault="00945A6E" w:rsidP="0035553E">
      <w:pPr>
        <w:widowControl w:val="0"/>
        <w:tabs>
          <w:tab w:val="left" w:pos="9000"/>
        </w:tabs>
        <w:autoSpaceDE w:val="0"/>
        <w:autoSpaceDN w:val="0"/>
        <w:adjustRightInd w:val="0"/>
        <w:ind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AC5E09" w14:textId="77777777" w:rsidR="00945A6E" w:rsidRPr="00945A6E" w:rsidRDefault="00945A6E" w:rsidP="00945A6E">
      <w:pPr>
        <w:pStyle w:val="Odsekzoznamu"/>
        <w:widowControl w:val="0"/>
        <w:tabs>
          <w:tab w:val="left" w:pos="2835"/>
          <w:tab w:val="left" w:pos="9000"/>
        </w:tabs>
        <w:ind w:left="0" w:right="72"/>
        <w:rPr>
          <w:rFonts w:cs="Times New Roman"/>
          <w:szCs w:val="24"/>
        </w:rPr>
      </w:pPr>
      <w:r w:rsidRPr="00945A6E">
        <w:rPr>
          <w:rFonts w:cs="Times New Roman"/>
          <w:color w:val="000000"/>
          <w:spacing w:val="-5"/>
          <w:szCs w:val="24"/>
        </w:rPr>
        <w:t>Názov stavby:</w:t>
      </w:r>
      <w:r w:rsidRPr="00945A6E">
        <w:rPr>
          <w:rFonts w:cs="Times New Roman"/>
          <w:color w:val="000000"/>
          <w:spacing w:val="-5"/>
          <w:szCs w:val="24"/>
        </w:rPr>
        <w:tab/>
        <w:t>Rozšírenie kapacity Materskej školy Oravská Polhora 129 Umiestnenie stavby:</w:t>
      </w:r>
      <w:r w:rsidRPr="00945A6E">
        <w:rPr>
          <w:rFonts w:cs="Times New Roman"/>
          <w:color w:val="000000"/>
          <w:spacing w:val="-5"/>
          <w:szCs w:val="24"/>
        </w:rPr>
        <w:tab/>
        <w:t xml:space="preserve">Oravská Polhora, </w:t>
      </w:r>
      <w:proofErr w:type="spellStart"/>
      <w:r w:rsidRPr="00945A6E">
        <w:rPr>
          <w:rFonts w:cs="Times New Roman"/>
          <w:color w:val="000000"/>
          <w:spacing w:val="-5"/>
          <w:szCs w:val="24"/>
        </w:rPr>
        <w:t>parc</w:t>
      </w:r>
      <w:proofErr w:type="spellEnd"/>
      <w:r w:rsidRPr="00945A6E">
        <w:rPr>
          <w:rFonts w:cs="Times New Roman"/>
          <w:color w:val="000000"/>
          <w:spacing w:val="-5"/>
          <w:szCs w:val="24"/>
        </w:rPr>
        <w:t xml:space="preserve">. č. 2618/4, </w:t>
      </w:r>
      <w:proofErr w:type="spellStart"/>
      <w:r w:rsidRPr="00945A6E">
        <w:rPr>
          <w:rFonts w:cs="Times New Roman"/>
          <w:color w:val="000000"/>
          <w:spacing w:val="-5"/>
          <w:szCs w:val="24"/>
        </w:rPr>
        <w:t>k.ú</w:t>
      </w:r>
      <w:proofErr w:type="spellEnd"/>
      <w:r w:rsidRPr="00945A6E">
        <w:rPr>
          <w:rFonts w:cs="Times New Roman"/>
          <w:color w:val="000000"/>
          <w:spacing w:val="-5"/>
          <w:szCs w:val="24"/>
        </w:rPr>
        <w:t>. Oravská Polhora</w:t>
      </w:r>
      <w:r w:rsidRPr="00945A6E">
        <w:rPr>
          <w:rFonts w:cs="Times New Roman"/>
          <w:color w:val="000000"/>
          <w:spacing w:val="-5"/>
          <w:szCs w:val="24"/>
        </w:rPr>
        <w:tab/>
      </w:r>
    </w:p>
    <w:p w14:paraId="19A05C2F" w14:textId="77777777" w:rsidR="00945A6E" w:rsidRPr="00945A6E" w:rsidRDefault="00945A6E" w:rsidP="00945A6E">
      <w:pPr>
        <w:spacing w:after="0" w:line="360" w:lineRule="auto"/>
        <w:ind w:left="2832" w:hanging="283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45A6E">
        <w:rPr>
          <w:rFonts w:ascii="Times New Roman" w:hAnsi="Times New Roman" w:cs="Times New Roman"/>
          <w:sz w:val="24"/>
          <w:szCs w:val="24"/>
        </w:rPr>
        <w:t>Investor:</w:t>
      </w:r>
      <w:r w:rsidRPr="00945A6E">
        <w:rPr>
          <w:rFonts w:ascii="Times New Roman" w:hAnsi="Times New Roman" w:cs="Times New Roman"/>
          <w:sz w:val="24"/>
          <w:szCs w:val="24"/>
        </w:rPr>
        <w:tab/>
      </w:r>
      <w:r w:rsidRPr="00945A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OBECNÝ ÚRAD, HLAVNÁ 454, 029 47 ORAVSKÁ POLHORA</w:t>
      </w:r>
    </w:p>
    <w:p w14:paraId="37FD338B" w14:textId="056250FF" w:rsidR="00945A6E" w:rsidRPr="00945A6E" w:rsidRDefault="00945A6E" w:rsidP="00945A6E">
      <w:pPr>
        <w:spacing w:after="0" w:line="360" w:lineRule="auto"/>
        <w:ind w:left="2832" w:hanging="2832"/>
        <w:rPr>
          <w:rFonts w:ascii="Times New Roman" w:hAnsi="Times New Roman" w:cs="Times New Roman"/>
          <w:sz w:val="24"/>
          <w:szCs w:val="24"/>
        </w:rPr>
      </w:pPr>
      <w:r w:rsidRPr="00945A6E">
        <w:rPr>
          <w:rFonts w:ascii="Times New Roman" w:hAnsi="Times New Roman" w:cs="Times New Roman"/>
          <w:sz w:val="24"/>
          <w:szCs w:val="24"/>
        </w:rPr>
        <w:t xml:space="preserve">Zodpovedný projektant: </w:t>
      </w:r>
      <w:r w:rsidRPr="00945A6E">
        <w:rPr>
          <w:rFonts w:ascii="Times New Roman" w:hAnsi="Times New Roman" w:cs="Times New Roman"/>
          <w:sz w:val="24"/>
          <w:szCs w:val="24"/>
        </w:rPr>
        <w:tab/>
        <w:t xml:space="preserve">Ing. </w:t>
      </w:r>
      <w:r w:rsidR="00851711">
        <w:rPr>
          <w:rFonts w:ascii="Times New Roman" w:hAnsi="Times New Roman" w:cs="Times New Roman"/>
          <w:sz w:val="24"/>
          <w:szCs w:val="24"/>
        </w:rPr>
        <w:t>Lukáš Rácz</w:t>
      </w:r>
      <w:r w:rsidRPr="00945A6E">
        <w:rPr>
          <w:rFonts w:ascii="Times New Roman" w:hAnsi="Times New Roman" w:cs="Times New Roman"/>
          <w:sz w:val="24"/>
          <w:szCs w:val="24"/>
        </w:rPr>
        <w:t>, PhD.</w:t>
      </w:r>
    </w:p>
    <w:p w14:paraId="07AF2561" w14:textId="70533676" w:rsidR="00945A6E" w:rsidRPr="00945A6E" w:rsidRDefault="00945A6E" w:rsidP="00945A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5A6E">
        <w:rPr>
          <w:rFonts w:ascii="Times New Roman" w:hAnsi="Times New Roman" w:cs="Times New Roman"/>
          <w:sz w:val="24"/>
          <w:szCs w:val="24"/>
        </w:rPr>
        <w:t>Vypracoval:</w:t>
      </w:r>
      <w:r w:rsidRPr="00945A6E">
        <w:rPr>
          <w:rFonts w:ascii="Times New Roman" w:hAnsi="Times New Roman" w:cs="Times New Roman"/>
          <w:sz w:val="24"/>
          <w:szCs w:val="24"/>
        </w:rPr>
        <w:tab/>
      </w:r>
      <w:r w:rsidRPr="00945A6E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945A6E">
        <w:rPr>
          <w:rFonts w:ascii="Times New Roman" w:hAnsi="Times New Roman" w:cs="Times New Roman"/>
          <w:sz w:val="24"/>
          <w:szCs w:val="24"/>
        </w:rPr>
        <w:tab/>
        <w:t>Ing. Diana Pavlík Kováčová, PhD.</w:t>
      </w:r>
    </w:p>
    <w:p w14:paraId="105D3398" w14:textId="77777777" w:rsidR="00945A6E" w:rsidRPr="00945A6E" w:rsidRDefault="00945A6E" w:rsidP="00945A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5A6E">
        <w:rPr>
          <w:rFonts w:ascii="Times New Roman" w:hAnsi="Times New Roman" w:cs="Times New Roman"/>
          <w:sz w:val="24"/>
          <w:szCs w:val="24"/>
        </w:rPr>
        <w:t>Dátum:</w:t>
      </w:r>
      <w:r w:rsidRPr="00945A6E">
        <w:rPr>
          <w:rFonts w:ascii="Times New Roman" w:hAnsi="Times New Roman" w:cs="Times New Roman"/>
          <w:sz w:val="24"/>
          <w:szCs w:val="24"/>
        </w:rPr>
        <w:tab/>
      </w:r>
      <w:r w:rsidRPr="00945A6E">
        <w:rPr>
          <w:rFonts w:ascii="Times New Roman" w:hAnsi="Times New Roman" w:cs="Times New Roman"/>
          <w:sz w:val="24"/>
          <w:szCs w:val="24"/>
        </w:rPr>
        <w:tab/>
      </w:r>
      <w:r w:rsidRPr="00945A6E">
        <w:rPr>
          <w:rFonts w:ascii="Times New Roman" w:hAnsi="Times New Roman" w:cs="Times New Roman"/>
          <w:sz w:val="24"/>
          <w:szCs w:val="24"/>
        </w:rPr>
        <w:tab/>
        <w:t>marec 2024</w:t>
      </w:r>
    </w:p>
    <w:p w14:paraId="4EE7DF74" w14:textId="7741ED9C" w:rsidR="00945A6E" w:rsidRPr="00945A6E" w:rsidRDefault="00B23285" w:rsidP="00945A6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5A6E">
        <w:rPr>
          <w:rFonts w:ascii="Times New Roman" w:hAnsi="Times New Roman" w:cs="Times New Roman"/>
          <w:sz w:val="24"/>
          <w:szCs w:val="24"/>
        </w:rPr>
        <w:t>Profesia:</w:t>
      </w:r>
      <w:r w:rsidRPr="00945A6E">
        <w:rPr>
          <w:rFonts w:ascii="Times New Roman" w:hAnsi="Times New Roman" w:cs="Times New Roman"/>
          <w:sz w:val="24"/>
          <w:szCs w:val="24"/>
        </w:rPr>
        <w:tab/>
      </w:r>
      <w:r w:rsidRPr="00945A6E">
        <w:rPr>
          <w:rFonts w:ascii="Times New Roman" w:hAnsi="Times New Roman" w:cs="Times New Roman"/>
          <w:sz w:val="24"/>
          <w:szCs w:val="24"/>
        </w:rPr>
        <w:tab/>
      </w:r>
      <w:r w:rsidR="00945A6E" w:rsidRPr="00945A6E">
        <w:rPr>
          <w:rFonts w:ascii="Times New Roman" w:hAnsi="Times New Roman" w:cs="Times New Roman"/>
          <w:sz w:val="24"/>
          <w:szCs w:val="24"/>
        </w:rPr>
        <w:tab/>
      </w:r>
      <w:r w:rsidRPr="00945A6E">
        <w:rPr>
          <w:rFonts w:ascii="Times New Roman" w:hAnsi="Times New Roman" w:cs="Times New Roman"/>
          <w:sz w:val="24"/>
          <w:szCs w:val="24"/>
        </w:rPr>
        <w:t>Vykurovanie</w:t>
      </w:r>
    </w:p>
    <w:p w14:paraId="3A564BDD" w14:textId="77777777" w:rsidR="004F545E" w:rsidRDefault="00A375D4" w:rsidP="005439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6F70">
        <w:rPr>
          <w:rFonts w:ascii="Times New Roman" w:hAnsi="Times New Roman" w:cs="Times New Roman"/>
          <w:b/>
          <w:sz w:val="24"/>
          <w:szCs w:val="24"/>
        </w:rPr>
        <w:lastRenderedPageBreak/>
        <w:t>Všeobecné podmienky</w:t>
      </w:r>
    </w:p>
    <w:p w14:paraId="60FCCF78" w14:textId="77777777" w:rsidR="00851711" w:rsidRPr="005439F0" w:rsidRDefault="00851711" w:rsidP="005439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A92C56" w14:textId="7A0067CC" w:rsidR="00A375D4" w:rsidRDefault="00A375D4" w:rsidP="0085171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 xml:space="preserve">Predmetom riešenia </w:t>
      </w:r>
      <w:r w:rsidR="00263143">
        <w:rPr>
          <w:rFonts w:ascii="Times New Roman" w:hAnsi="Times New Roman" w:cs="Times New Roman"/>
          <w:sz w:val="24"/>
          <w:szCs w:val="24"/>
        </w:rPr>
        <w:t xml:space="preserve">projektu </w:t>
      </w:r>
      <w:r w:rsidR="00851711">
        <w:rPr>
          <w:rFonts w:ascii="Times New Roman" w:hAnsi="Times New Roman" w:cs="Times New Roman"/>
          <w:sz w:val="24"/>
          <w:szCs w:val="24"/>
        </w:rPr>
        <w:t xml:space="preserve">pre stavebné povolenie </w:t>
      </w:r>
      <w:r w:rsidR="00263143">
        <w:rPr>
          <w:rFonts w:ascii="Times New Roman" w:hAnsi="Times New Roman" w:cs="Times New Roman"/>
          <w:sz w:val="24"/>
          <w:szCs w:val="24"/>
        </w:rPr>
        <w:t>je</w:t>
      </w:r>
      <w:r w:rsidR="00C52D89">
        <w:rPr>
          <w:rFonts w:ascii="Times New Roman" w:hAnsi="Times New Roman" w:cs="Times New Roman"/>
          <w:sz w:val="24"/>
          <w:szCs w:val="24"/>
        </w:rPr>
        <w:t xml:space="preserve"> </w:t>
      </w:r>
      <w:r w:rsidR="00851711">
        <w:rPr>
          <w:rFonts w:ascii="Times New Roman" w:hAnsi="Times New Roman" w:cs="Times New Roman"/>
          <w:sz w:val="24"/>
          <w:szCs w:val="24"/>
        </w:rPr>
        <w:t>rozšírenie kapacity materskej školy</w:t>
      </w:r>
      <w:r w:rsidR="00B23285" w:rsidRPr="004F6F70">
        <w:rPr>
          <w:rFonts w:ascii="Times New Roman" w:hAnsi="Times New Roman" w:cs="Times New Roman"/>
          <w:sz w:val="24"/>
          <w:szCs w:val="24"/>
        </w:rPr>
        <w:t>.</w:t>
      </w:r>
      <w:r w:rsidR="005439F0">
        <w:rPr>
          <w:rFonts w:ascii="Times New Roman" w:hAnsi="Times New Roman" w:cs="Times New Roman"/>
          <w:sz w:val="24"/>
          <w:szCs w:val="24"/>
        </w:rPr>
        <w:t xml:space="preserve"> </w:t>
      </w:r>
      <w:r w:rsidRPr="004F6F70">
        <w:rPr>
          <w:rFonts w:ascii="Times New Roman" w:hAnsi="Times New Roman" w:cs="Times New Roman"/>
          <w:sz w:val="24"/>
          <w:szCs w:val="24"/>
        </w:rPr>
        <w:t>Podkladom pre spracovanie projektu je projekt stavebnej časti v stupni pre stavebné povolenie, so špecifikáciou okien, dverí, stavebných materiálov</w:t>
      </w:r>
      <w:r w:rsidR="001C2969">
        <w:rPr>
          <w:rFonts w:ascii="Times New Roman" w:hAnsi="Times New Roman" w:cs="Times New Roman"/>
          <w:sz w:val="24"/>
          <w:szCs w:val="24"/>
        </w:rPr>
        <w:t>,</w:t>
      </w:r>
      <w:r w:rsidRPr="004F6F70">
        <w:rPr>
          <w:rFonts w:ascii="Times New Roman" w:hAnsi="Times New Roman" w:cs="Times New Roman"/>
          <w:sz w:val="24"/>
          <w:szCs w:val="24"/>
        </w:rPr>
        <w:t xml:space="preserve"> požiadavky investora a hlavného projektanta (projektanta profesie architektúra). Projektová dokumentácia je vypracovaná v súlade s platnými STN a predpismi. </w:t>
      </w:r>
    </w:p>
    <w:p w14:paraId="14678FE0" w14:textId="2E446E37" w:rsidR="002517BA" w:rsidRPr="002517BA" w:rsidRDefault="002517BA" w:rsidP="00851711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17BA">
        <w:rPr>
          <w:rFonts w:ascii="Times New Roman" w:hAnsi="Times New Roman" w:cs="Times New Roman"/>
          <w:i/>
          <w:iCs/>
          <w:sz w:val="24"/>
          <w:szCs w:val="24"/>
        </w:rPr>
        <w:t xml:space="preserve">Projekt je vypracovaný v stupni pre stavebné povolenie a nenahrádza realizačný projekt. Realizačný projekt je potrebné vypracovať. </w:t>
      </w:r>
    </w:p>
    <w:p w14:paraId="61FA4C1D" w14:textId="77777777" w:rsidR="001C2969" w:rsidRDefault="00AC6DEA" w:rsidP="00851711">
      <w:pPr>
        <w:pStyle w:val="Zkladntext"/>
        <w:spacing w:line="276" w:lineRule="auto"/>
        <w:ind w:firstLine="567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V súčasnosti je materská škola vykurovaná z kotolne, ktorá sa nachádza v jestvujúcej základnej škole, ktorá je</w:t>
      </w:r>
      <w:r w:rsidR="000B6795">
        <w:rPr>
          <w:rFonts w:ascii="Times New Roman" w:hAnsi="Times New Roman"/>
          <w:szCs w:val="24"/>
          <w:lang w:val="sk-SK"/>
        </w:rPr>
        <w:t xml:space="preserve"> umiestnená</w:t>
      </w:r>
      <w:r>
        <w:rPr>
          <w:rFonts w:ascii="Times New Roman" w:hAnsi="Times New Roman"/>
          <w:szCs w:val="24"/>
          <w:lang w:val="sk-SK"/>
        </w:rPr>
        <w:t xml:space="preserve"> vedľa materskej školy.</w:t>
      </w:r>
      <w:r w:rsidR="000B6795">
        <w:rPr>
          <w:rFonts w:ascii="Times New Roman" w:hAnsi="Times New Roman"/>
          <w:szCs w:val="24"/>
          <w:lang w:val="sk-SK"/>
        </w:rPr>
        <w:t xml:space="preserve"> V kotolni sa nachádza kotol na tuhé palivo, ktorý zabezpečuje dodávku tepla v oboch objektoch. </w:t>
      </w:r>
    </w:p>
    <w:p w14:paraId="18B604FB" w14:textId="77777777" w:rsidR="001C2969" w:rsidRPr="00EA043E" w:rsidRDefault="001C2969" w:rsidP="00851711">
      <w:pPr>
        <w:pStyle w:val="Zkladntext"/>
        <w:spacing w:line="276" w:lineRule="auto"/>
        <w:ind w:firstLine="567"/>
        <w:jc w:val="both"/>
        <w:rPr>
          <w:rFonts w:ascii="Times New Roman" w:hAnsi="Times New Roman"/>
          <w:b/>
          <w:bCs/>
          <w:szCs w:val="24"/>
          <w:lang w:val="sk-SK"/>
        </w:rPr>
      </w:pPr>
      <w:r w:rsidRPr="00EA043E">
        <w:rPr>
          <w:rFonts w:ascii="Times New Roman" w:hAnsi="Times New Roman"/>
          <w:b/>
          <w:bCs/>
          <w:szCs w:val="24"/>
          <w:lang w:val="sk-SK"/>
        </w:rPr>
        <w:t>Na základe požiadavky investora bude navrhovaná p</w:t>
      </w:r>
      <w:r w:rsidR="000B6795" w:rsidRPr="00EA043E">
        <w:rPr>
          <w:rFonts w:ascii="Times New Roman" w:hAnsi="Times New Roman"/>
          <w:b/>
          <w:bCs/>
          <w:szCs w:val="24"/>
          <w:lang w:val="sk-SK"/>
        </w:rPr>
        <w:t xml:space="preserve">rístavba k jestvujúcej materskej škole vykurovaná z jestvujúcej kotolne </w:t>
      </w:r>
      <w:r w:rsidRPr="00EA043E">
        <w:rPr>
          <w:rFonts w:ascii="Times New Roman" w:hAnsi="Times New Roman"/>
          <w:b/>
          <w:bCs/>
          <w:szCs w:val="24"/>
          <w:lang w:val="sk-SK"/>
        </w:rPr>
        <w:t xml:space="preserve">umiestnenej v základnej </w:t>
      </w:r>
      <w:r w:rsidR="000B6795" w:rsidRPr="00EA043E">
        <w:rPr>
          <w:rFonts w:ascii="Times New Roman" w:hAnsi="Times New Roman"/>
          <w:b/>
          <w:bCs/>
          <w:szCs w:val="24"/>
          <w:lang w:val="sk-SK"/>
        </w:rPr>
        <w:t xml:space="preserve">škole. </w:t>
      </w:r>
    </w:p>
    <w:p w14:paraId="3BED4DBE" w14:textId="587BC0C3" w:rsidR="001C2969" w:rsidRDefault="000B6795" w:rsidP="00EA043E">
      <w:pPr>
        <w:pStyle w:val="Zkladntext"/>
        <w:spacing w:before="0" w:line="276" w:lineRule="auto"/>
        <w:ind w:firstLine="567"/>
        <w:jc w:val="both"/>
        <w:rPr>
          <w:rFonts w:ascii="Times New Roman" w:hAnsi="Times New Roman"/>
          <w:b/>
          <w:bCs/>
          <w:szCs w:val="24"/>
          <w:lang w:val="sk-SK"/>
        </w:rPr>
      </w:pPr>
      <w:r w:rsidRPr="00EA043E">
        <w:rPr>
          <w:rFonts w:ascii="Times New Roman" w:hAnsi="Times New Roman"/>
          <w:b/>
          <w:bCs/>
          <w:szCs w:val="24"/>
          <w:lang w:val="sk-SK"/>
        </w:rPr>
        <w:t>Nový rozvod vykurovania sa dopojí na jestvujúci rozvod vykurovania v materskej škole.</w:t>
      </w:r>
      <w:r>
        <w:rPr>
          <w:rFonts w:ascii="Times New Roman" w:hAnsi="Times New Roman"/>
          <w:szCs w:val="24"/>
          <w:lang w:val="sk-SK"/>
        </w:rPr>
        <w:t xml:space="preserve"> </w:t>
      </w:r>
      <w:r w:rsidRPr="001C2969">
        <w:rPr>
          <w:rFonts w:ascii="Times New Roman" w:hAnsi="Times New Roman"/>
          <w:b/>
          <w:bCs/>
          <w:szCs w:val="24"/>
          <w:lang w:val="sk-SK"/>
        </w:rPr>
        <w:t>Pred samotnou realizáciou navrhovaného vykurovania v prístavbe a</w:t>
      </w:r>
      <w:r w:rsidR="00EA043E">
        <w:rPr>
          <w:rFonts w:ascii="Times New Roman" w:hAnsi="Times New Roman"/>
          <w:b/>
          <w:bCs/>
          <w:szCs w:val="24"/>
          <w:lang w:val="sk-SK"/>
        </w:rPr>
        <w:t xml:space="preserve"> pred </w:t>
      </w:r>
      <w:r w:rsidRPr="001C2969">
        <w:rPr>
          <w:rFonts w:ascii="Times New Roman" w:hAnsi="Times New Roman"/>
          <w:b/>
          <w:bCs/>
          <w:szCs w:val="24"/>
          <w:lang w:val="sk-SK"/>
        </w:rPr>
        <w:t xml:space="preserve">výmenou vykurovacích telies v sociálnych zariadeniach v pôvodnej časti materskej školy je potrebné preveriť stav a dimenziu jestvujúceho potrubia vykurovania, ktoré je privedené do jestvujúcej časti materskej školy. </w:t>
      </w:r>
    </w:p>
    <w:p w14:paraId="1EFB7CF6" w14:textId="7722597E" w:rsidR="00AC6DEA" w:rsidRPr="002517BA" w:rsidRDefault="001C2969" w:rsidP="002517BA">
      <w:pPr>
        <w:pStyle w:val="Zkladntext"/>
        <w:spacing w:line="276" w:lineRule="auto"/>
        <w:ind w:firstLine="567"/>
        <w:jc w:val="both"/>
        <w:rPr>
          <w:rFonts w:ascii="Times New Roman" w:hAnsi="Times New Roman"/>
          <w:b/>
          <w:bCs/>
          <w:szCs w:val="24"/>
          <w:lang w:val="sk-SK"/>
        </w:rPr>
      </w:pPr>
      <w:r w:rsidRPr="002517BA">
        <w:rPr>
          <w:rFonts w:ascii="Times New Roman" w:hAnsi="Times New Roman"/>
          <w:szCs w:val="24"/>
          <w:lang w:val="sk-SK"/>
        </w:rPr>
        <w:t>Od jestvujúceho roz</w:t>
      </w:r>
      <w:r w:rsidR="002517BA" w:rsidRPr="002517BA">
        <w:rPr>
          <w:rFonts w:ascii="Times New Roman" w:hAnsi="Times New Roman"/>
          <w:szCs w:val="24"/>
          <w:lang w:val="sk-SK"/>
        </w:rPr>
        <w:t>vodu vykurovania dovedeného do budovy je nutné spraviť odbočku</w:t>
      </w:r>
      <w:r w:rsidR="002517BA">
        <w:rPr>
          <w:rFonts w:ascii="Times New Roman" w:hAnsi="Times New Roman"/>
          <w:b/>
          <w:bCs/>
          <w:szCs w:val="24"/>
          <w:lang w:val="sk-SK"/>
        </w:rPr>
        <w:t xml:space="preserve"> </w:t>
      </w:r>
      <w:r w:rsidR="002517BA">
        <w:rPr>
          <w:rFonts w:ascii="Times New Roman" w:hAnsi="Times New Roman"/>
          <w:szCs w:val="24"/>
          <w:lang w:val="sk-SK"/>
        </w:rPr>
        <w:t xml:space="preserve">42x1,5 mm pre navrhovaný rozvod. </w:t>
      </w:r>
      <w:r w:rsidR="000B6795">
        <w:rPr>
          <w:rFonts w:ascii="Times New Roman" w:hAnsi="Times New Roman"/>
          <w:szCs w:val="24"/>
          <w:lang w:val="sk-SK"/>
        </w:rPr>
        <w:t>V prípade, že nebude možnosť napojiť vykurovanie na požadovanú dimenziu, tak je potrebné vybudovať nové potrubie vykurovania z kotolne do materskej školy</w:t>
      </w:r>
      <w:r w:rsidR="000B6795" w:rsidRPr="0026366D">
        <w:rPr>
          <w:rFonts w:ascii="Times New Roman" w:hAnsi="Times New Roman"/>
          <w:szCs w:val="24"/>
          <w:lang w:val="sk-SK"/>
        </w:rPr>
        <w:t>.</w:t>
      </w:r>
      <w:r w:rsidR="00EA043E" w:rsidRPr="0026366D">
        <w:rPr>
          <w:rFonts w:ascii="Times New Roman" w:hAnsi="Times New Roman"/>
          <w:b/>
          <w:bCs/>
          <w:szCs w:val="24"/>
          <w:lang w:val="sk-SK"/>
        </w:rPr>
        <w:t xml:space="preserve"> Na základe realizačného projektu bude preverené či j</w:t>
      </w:r>
      <w:r w:rsidR="00D10F1D" w:rsidRPr="0026366D">
        <w:rPr>
          <w:rFonts w:ascii="Times New Roman" w:hAnsi="Times New Roman"/>
          <w:b/>
          <w:bCs/>
          <w:szCs w:val="24"/>
          <w:lang w:val="sk-SK"/>
        </w:rPr>
        <w:t>estvujúce potrubie vykurovania bude postačujúce aj pre jestvujúcu časť materskej školy aj pre prísta</w:t>
      </w:r>
      <w:r w:rsidR="002517BA" w:rsidRPr="0026366D">
        <w:rPr>
          <w:rFonts w:ascii="Times New Roman" w:hAnsi="Times New Roman"/>
          <w:b/>
          <w:bCs/>
          <w:szCs w:val="24"/>
          <w:lang w:val="sk-SK"/>
        </w:rPr>
        <w:t>v</w:t>
      </w:r>
      <w:r w:rsidR="00D10F1D" w:rsidRPr="0026366D">
        <w:rPr>
          <w:rFonts w:ascii="Times New Roman" w:hAnsi="Times New Roman"/>
          <w:b/>
          <w:bCs/>
          <w:szCs w:val="24"/>
          <w:lang w:val="sk-SK"/>
        </w:rPr>
        <w:t>bu</w:t>
      </w:r>
      <w:r w:rsidR="00EA043E">
        <w:rPr>
          <w:rFonts w:ascii="Times New Roman" w:hAnsi="Times New Roman"/>
          <w:szCs w:val="24"/>
          <w:lang w:val="sk-SK"/>
        </w:rPr>
        <w:t xml:space="preserve">. </w:t>
      </w:r>
      <w:r w:rsidR="002517BA" w:rsidRPr="0026366D">
        <w:rPr>
          <w:rFonts w:ascii="Times New Roman" w:hAnsi="Times New Roman"/>
          <w:b/>
          <w:bCs/>
          <w:szCs w:val="24"/>
          <w:lang w:val="sk-SK"/>
        </w:rPr>
        <w:t>Taktiež je nevyhnutné preveriť či budú vyhovovať jestvujúce obehové čerpadlá v jestvujúcej kotolni.</w:t>
      </w:r>
      <w:r w:rsidR="002517BA">
        <w:rPr>
          <w:rFonts w:ascii="Times New Roman" w:hAnsi="Times New Roman"/>
          <w:szCs w:val="24"/>
          <w:lang w:val="sk-SK"/>
        </w:rPr>
        <w:t xml:space="preserve"> </w:t>
      </w:r>
    </w:p>
    <w:p w14:paraId="4416AAEB" w14:textId="0720F0F2" w:rsidR="00A375D4" w:rsidRPr="004F6F70" w:rsidRDefault="00A375D4" w:rsidP="00851711">
      <w:pPr>
        <w:pStyle w:val="Zkladntext"/>
        <w:spacing w:line="276" w:lineRule="auto"/>
        <w:ind w:firstLine="567"/>
        <w:jc w:val="both"/>
        <w:rPr>
          <w:rFonts w:ascii="Times New Roman" w:hAnsi="Times New Roman"/>
          <w:szCs w:val="24"/>
          <w:lang w:val="sk-SK"/>
        </w:rPr>
      </w:pPr>
      <w:r w:rsidRPr="004F6F70">
        <w:rPr>
          <w:rFonts w:ascii="Times New Roman" w:hAnsi="Times New Roman"/>
          <w:szCs w:val="24"/>
          <w:lang w:val="sk-SK"/>
        </w:rPr>
        <w:t xml:space="preserve">Vykurovacia sústava je navrhnutá teplovodná </w:t>
      </w:r>
      <w:proofErr w:type="spellStart"/>
      <w:r w:rsidRPr="004F6F70">
        <w:rPr>
          <w:rFonts w:ascii="Times New Roman" w:hAnsi="Times New Roman"/>
          <w:szCs w:val="24"/>
          <w:lang w:val="sk-SK"/>
        </w:rPr>
        <w:t>dvojrúrková</w:t>
      </w:r>
      <w:proofErr w:type="spellEnd"/>
      <w:r w:rsidRPr="004F6F70">
        <w:rPr>
          <w:rFonts w:ascii="Times New Roman" w:hAnsi="Times New Roman"/>
          <w:szCs w:val="24"/>
          <w:lang w:val="sk-SK"/>
        </w:rPr>
        <w:t>, s núteným obehom vykurovacej vody s teplotným spádom</w:t>
      </w:r>
      <w:r w:rsidR="008C0E7C" w:rsidRPr="004F6F70">
        <w:rPr>
          <w:rFonts w:ascii="Times New Roman" w:hAnsi="Times New Roman"/>
          <w:szCs w:val="24"/>
          <w:lang w:val="sk-SK"/>
        </w:rPr>
        <w:t xml:space="preserve"> </w:t>
      </w:r>
      <w:r w:rsidR="00D10F1D">
        <w:rPr>
          <w:rFonts w:ascii="Times New Roman" w:hAnsi="Times New Roman"/>
          <w:szCs w:val="24"/>
          <w:lang w:val="sk-SK"/>
        </w:rPr>
        <w:t xml:space="preserve">70/50 </w:t>
      </w:r>
      <w:r w:rsidR="008C0E7C" w:rsidRPr="004F6F70">
        <w:rPr>
          <w:rFonts w:ascii="Times New Roman" w:hAnsi="Times New Roman"/>
          <w:szCs w:val="24"/>
          <w:lang w:val="sk-SK"/>
        </w:rPr>
        <w:t xml:space="preserve">°C pre </w:t>
      </w:r>
      <w:r w:rsidR="00641932" w:rsidRPr="004F6F70">
        <w:rPr>
          <w:rFonts w:ascii="Times New Roman" w:hAnsi="Times New Roman"/>
          <w:szCs w:val="24"/>
          <w:lang w:val="sk-SK"/>
        </w:rPr>
        <w:t>doskové vykurovacie telesá</w:t>
      </w:r>
      <w:r w:rsidR="008C0E7C" w:rsidRPr="004F6F70">
        <w:rPr>
          <w:rFonts w:ascii="Times New Roman" w:hAnsi="Times New Roman"/>
          <w:szCs w:val="24"/>
          <w:lang w:val="sk-SK"/>
        </w:rPr>
        <w:t>.</w:t>
      </w:r>
      <w:r w:rsidRPr="004F6F70">
        <w:rPr>
          <w:rFonts w:ascii="Times New Roman" w:hAnsi="Times New Roman"/>
          <w:szCs w:val="24"/>
          <w:lang w:val="sk-SK"/>
        </w:rPr>
        <w:t xml:space="preserve"> Výpočet tepelných strát je prevedený podľa EN 12 831 a STN 06 0210, pre vonkajšiu výpočtovú teplotu -1</w:t>
      </w:r>
      <w:r w:rsidR="00D10F1D">
        <w:rPr>
          <w:rFonts w:ascii="Times New Roman" w:hAnsi="Times New Roman"/>
          <w:szCs w:val="24"/>
          <w:lang w:val="sk-SK"/>
        </w:rPr>
        <w:t>8</w:t>
      </w:r>
      <w:r w:rsidR="004539F7" w:rsidRPr="004F6F70">
        <w:rPr>
          <w:rFonts w:ascii="Times New Roman" w:hAnsi="Times New Roman"/>
          <w:szCs w:val="24"/>
          <w:lang w:val="sk-SK"/>
        </w:rPr>
        <w:t xml:space="preserve"> </w:t>
      </w:r>
      <w:r w:rsidRPr="004F6F70">
        <w:rPr>
          <w:rFonts w:ascii="Times New Roman" w:hAnsi="Times New Roman"/>
          <w:szCs w:val="24"/>
          <w:lang w:val="sk-SK"/>
        </w:rPr>
        <w:t>°C, pre osamelo stojace budovy v nechránenej oblasti s intenzívnymi vetrami.</w:t>
      </w:r>
    </w:p>
    <w:p w14:paraId="34A7E4BF" w14:textId="743F5E54" w:rsidR="00A375D4" w:rsidRPr="004F6F70" w:rsidRDefault="00A375D4" w:rsidP="00851711">
      <w:pPr>
        <w:pStyle w:val="Zkladntext"/>
        <w:spacing w:line="276" w:lineRule="auto"/>
        <w:ind w:firstLine="567"/>
        <w:jc w:val="both"/>
        <w:rPr>
          <w:rFonts w:ascii="Times New Roman" w:hAnsi="Times New Roman"/>
          <w:szCs w:val="24"/>
          <w:lang w:val="sk-SK"/>
        </w:rPr>
      </w:pPr>
      <w:r w:rsidRPr="004F6F70">
        <w:rPr>
          <w:rFonts w:ascii="Times New Roman" w:hAnsi="Times New Roman"/>
          <w:szCs w:val="24"/>
          <w:lang w:val="sk-SK"/>
        </w:rPr>
        <w:t xml:space="preserve">Tepelné straty </w:t>
      </w:r>
      <w:r w:rsidR="00EA043E">
        <w:rPr>
          <w:rFonts w:ascii="Times New Roman" w:hAnsi="Times New Roman"/>
          <w:szCs w:val="24"/>
          <w:lang w:val="sk-SK"/>
        </w:rPr>
        <w:t>prístavby a sociálnych zariadení – miestnosti č. 1.06, 2.14, 2.15, 2.18, 2.19, 2.17, 13.09, 3.08, 3.05</w:t>
      </w:r>
      <w:r w:rsidRPr="004F6F70">
        <w:rPr>
          <w:rFonts w:ascii="Times New Roman" w:hAnsi="Times New Roman"/>
          <w:szCs w:val="24"/>
          <w:lang w:val="sk-SK"/>
        </w:rPr>
        <w:t xml:space="preserve"> sú vypočítané pre vykurovanie jednotlivých miestností na teploty vyznačené vo výkresoch, až do vonkajšej teploty -1</w:t>
      </w:r>
      <w:r w:rsidR="00D10F1D">
        <w:rPr>
          <w:rFonts w:ascii="Times New Roman" w:hAnsi="Times New Roman"/>
          <w:szCs w:val="24"/>
          <w:lang w:val="sk-SK"/>
        </w:rPr>
        <w:t>8</w:t>
      </w:r>
      <w:r w:rsidR="00641932" w:rsidRPr="004F6F70">
        <w:rPr>
          <w:rFonts w:ascii="Times New Roman" w:hAnsi="Times New Roman"/>
          <w:szCs w:val="24"/>
          <w:lang w:val="sk-SK"/>
        </w:rPr>
        <w:t xml:space="preserve"> </w:t>
      </w:r>
      <w:r w:rsidRPr="004F6F70">
        <w:rPr>
          <w:rFonts w:ascii="Times New Roman" w:hAnsi="Times New Roman"/>
          <w:szCs w:val="24"/>
          <w:lang w:val="sk-SK"/>
        </w:rPr>
        <w:t>°C, ktorá bola uvažovaná ako najnižšia oblastná výpočtová teplota, za predpokladu, že okná a dvere budú riadne utesnené. Tepelno-technické výpočty použitých existujúcich stavebných konštrukcií sú vykonané na základe údajov projektanta profesie architektúra. Výsledné koeficienty prechodu tepla sú nasledovné :</w:t>
      </w:r>
    </w:p>
    <w:p w14:paraId="27FF3207" w14:textId="2D103A92" w:rsidR="00A375D4" w:rsidRPr="004F6F70" w:rsidRDefault="00641932" w:rsidP="00851711">
      <w:pPr>
        <w:pStyle w:val="Zkladntext"/>
        <w:tabs>
          <w:tab w:val="right" w:leader="dot" w:pos="9072"/>
        </w:tabs>
        <w:spacing w:line="276" w:lineRule="auto"/>
        <w:jc w:val="left"/>
        <w:rPr>
          <w:rFonts w:ascii="Times New Roman" w:hAnsi="Times New Roman"/>
          <w:szCs w:val="24"/>
          <w:lang w:val="sk-SK"/>
        </w:rPr>
      </w:pPr>
      <w:r w:rsidRPr="004F6F70">
        <w:rPr>
          <w:rFonts w:ascii="Times New Roman" w:hAnsi="Times New Roman"/>
          <w:szCs w:val="24"/>
          <w:lang w:val="sk-SK"/>
        </w:rPr>
        <w:t xml:space="preserve">- obvodová konštrukcia + tepelná izolácia </w:t>
      </w:r>
      <w:r w:rsidR="00D10F1D">
        <w:rPr>
          <w:rFonts w:ascii="Times New Roman" w:hAnsi="Times New Roman"/>
          <w:szCs w:val="24"/>
          <w:lang w:val="sk-SK"/>
        </w:rPr>
        <w:t>.......................................</w:t>
      </w:r>
      <w:r w:rsidR="00DE17F6" w:rsidRPr="004F6F70">
        <w:rPr>
          <w:rFonts w:ascii="Times New Roman" w:hAnsi="Times New Roman"/>
          <w:szCs w:val="24"/>
          <w:lang w:val="sk-SK"/>
        </w:rPr>
        <w:t>..</w:t>
      </w:r>
      <w:r w:rsidR="00227C70" w:rsidRPr="004F6F70">
        <w:rPr>
          <w:rFonts w:ascii="Times New Roman" w:hAnsi="Times New Roman"/>
          <w:szCs w:val="24"/>
          <w:lang w:val="sk-SK"/>
        </w:rPr>
        <w:t>.</w:t>
      </w:r>
      <w:r w:rsidR="00A375D4" w:rsidRPr="004F6F70">
        <w:rPr>
          <w:rFonts w:ascii="Times New Roman" w:hAnsi="Times New Roman"/>
          <w:szCs w:val="24"/>
          <w:lang w:val="sk-SK"/>
        </w:rPr>
        <w:t xml:space="preserve"> </w:t>
      </w:r>
      <w:r w:rsidRPr="004F6F70">
        <w:rPr>
          <w:rFonts w:ascii="Times New Roman" w:hAnsi="Times New Roman"/>
          <w:szCs w:val="24"/>
          <w:lang w:val="sk-SK"/>
        </w:rPr>
        <w:t>U</w:t>
      </w:r>
      <w:r w:rsidR="00A375D4" w:rsidRPr="004F6F70">
        <w:rPr>
          <w:rFonts w:ascii="Times New Roman" w:hAnsi="Times New Roman"/>
          <w:szCs w:val="24"/>
          <w:lang w:val="sk-SK"/>
        </w:rPr>
        <w:t>= 0</w:t>
      </w:r>
      <w:r w:rsidR="00D10F1D">
        <w:rPr>
          <w:rFonts w:ascii="Times New Roman" w:hAnsi="Times New Roman"/>
          <w:szCs w:val="24"/>
          <w:lang w:val="sk-SK"/>
        </w:rPr>
        <w:t>,152</w:t>
      </w:r>
      <w:r w:rsidR="00860680" w:rsidRPr="004F6F70">
        <w:rPr>
          <w:rFonts w:ascii="Times New Roman" w:hAnsi="Times New Roman"/>
          <w:szCs w:val="24"/>
          <w:lang w:val="sk-SK"/>
        </w:rPr>
        <w:t xml:space="preserve"> </w:t>
      </w:r>
      <w:r w:rsidR="00A375D4" w:rsidRPr="004F6F70">
        <w:rPr>
          <w:rFonts w:ascii="Times New Roman" w:hAnsi="Times New Roman"/>
          <w:szCs w:val="24"/>
          <w:lang w:val="sk-SK"/>
        </w:rPr>
        <w:t>W/m²K</w:t>
      </w:r>
    </w:p>
    <w:p w14:paraId="1BB9DB1B" w14:textId="319FEE20" w:rsidR="00A375D4" w:rsidRPr="004F6F70" w:rsidRDefault="00227C70" w:rsidP="00851711">
      <w:pPr>
        <w:pStyle w:val="Zkladntext"/>
        <w:tabs>
          <w:tab w:val="right" w:leader="dot" w:pos="9072"/>
        </w:tabs>
        <w:spacing w:line="276" w:lineRule="auto"/>
        <w:jc w:val="both"/>
        <w:rPr>
          <w:rFonts w:ascii="Times New Roman" w:hAnsi="Times New Roman"/>
          <w:szCs w:val="24"/>
          <w:lang w:val="sk-SK"/>
        </w:rPr>
      </w:pPr>
      <w:r w:rsidRPr="004F6F70">
        <w:rPr>
          <w:rFonts w:ascii="Times New Roman" w:hAnsi="Times New Roman"/>
          <w:szCs w:val="24"/>
          <w:lang w:val="sk-SK"/>
        </w:rPr>
        <w:t>- podlaha na teréne</w:t>
      </w:r>
      <w:r w:rsidR="001466DA" w:rsidRPr="004F6F70">
        <w:rPr>
          <w:rFonts w:ascii="Times New Roman" w:hAnsi="Times New Roman"/>
          <w:szCs w:val="24"/>
          <w:lang w:val="sk-SK"/>
        </w:rPr>
        <w:t xml:space="preserve"> .............</w:t>
      </w:r>
      <w:r w:rsidRPr="004F6F70">
        <w:rPr>
          <w:rFonts w:ascii="Times New Roman" w:hAnsi="Times New Roman"/>
          <w:szCs w:val="24"/>
          <w:lang w:val="sk-SK"/>
        </w:rPr>
        <w:t>..........................................</w:t>
      </w:r>
      <w:r w:rsidR="00DE17F6" w:rsidRPr="004F6F70">
        <w:rPr>
          <w:rFonts w:ascii="Times New Roman" w:hAnsi="Times New Roman"/>
          <w:szCs w:val="24"/>
          <w:lang w:val="sk-SK"/>
        </w:rPr>
        <w:t>......</w:t>
      </w:r>
      <w:r w:rsidR="00A46864" w:rsidRPr="004F6F70">
        <w:rPr>
          <w:rFonts w:ascii="Times New Roman" w:hAnsi="Times New Roman"/>
          <w:szCs w:val="24"/>
          <w:lang w:val="sk-SK"/>
        </w:rPr>
        <w:t>..............</w:t>
      </w:r>
      <w:r w:rsidR="004F545E" w:rsidRPr="004F6F70">
        <w:rPr>
          <w:rFonts w:ascii="Times New Roman" w:hAnsi="Times New Roman"/>
          <w:szCs w:val="24"/>
          <w:lang w:val="sk-SK"/>
        </w:rPr>
        <w:t>....</w:t>
      </w:r>
      <w:r w:rsidR="00A375D4" w:rsidRPr="004F6F70">
        <w:rPr>
          <w:rFonts w:ascii="Times New Roman" w:hAnsi="Times New Roman"/>
          <w:szCs w:val="24"/>
          <w:lang w:val="sk-SK"/>
        </w:rPr>
        <w:t>U = 0</w:t>
      </w:r>
      <w:r w:rsidR="008C0E7C" w:rsidRPr="004F6F70">
        <w:rPr>
          <w:rFonts w:ascii="Times New Roman" w:hAnsi="Times New Roman"/>
          <w:szCs w:val="24"/>
          <w:lang w:val="sk-SK"/>
        </w:rPr>
        <w:t>,</w:t>
      </w:r>
      <w:r w:rsidR="001466DA" w:rsidRPr="004F6F70">
        <w:rPr>
          <w:rFonts w:ascii="Times New Roman" w:hAnsi="Times New Roman"/>
          <w:szCs w:val="24"/>
          <w:lang w:val="sk-SK"/>
        </w:rPr>
        <w:t>3</w:t>
      </w:r>
      <w:r w:rsidR="00D10F1D">
        <w:rPr>
          <w:rFonts w:ascii="Times New Roman" w:hAnsi="Times New Roman"/>
          <w:szCs w:val="24"/>
          <w:lang w:val="sk-SK"/>
        </w:rPr>
        <w:t>00</w:t>
      </w:r>
      <w:r w:rsidR="00641932" w:rsidRPr="004F6F70">
        <w:rPr>
          <w:rFonts w:ascii="Times New Roman" w:hAnsi="Times New Roman"/>
          <w:szCs w:val="24"/>
          <w:lang w:val="sk-SK"/>
        </w:rPr>
        <w:t xml:space="preserve"> </w:t>
      </w:r>
      <w:r w:rsidR="00A375D4" w:rsidRPr="004F6F70">
        <w:rPr>
          <w:rFonts w:ascii="Times New Roman" w:hAnsi="Times New Roman"/>
          <w:szCs w:val="24"/>
          <w:lang w:val="sk-SK"/>
        </w:rPr>
        <w:t>W/m²K</w:t>
      </w:r>
    </w:p>
    <w:p w14:paraId="44175421" w14:textId="3DC6E5EB" w:rsidR="00A375D4" w:rsidRPr="004F6F70" w:rsidRDefault="00A375D4" w:rsidP="00851711">
      <w:pPr>
        <w:pStyle w:val="Zkladntext"/>
        <w:tabs>
          <w:tab w:val="right" w:leader="dot" w:pos="9072"/>
        </w:tabs>
        <w:spacing w:line="276" w:lineRule="auto"/>
        <w:jc w:val="both"/>
        <w:rPr>
          <w:rFonts w:ascii="Times New Roman" w:hAnsi="Times New Roman"/>
          <w:szCs w:val="24"/>
          <w:lang w:val="sk-SK"/>
        </w:rPr>
      </w:pPr>
      <w:r w:rsidRPr="004F6F70">
        <w:rPr>
          <w:rFonts w:ascii="Times New Roman" w:hAnsi="Times New Roman"/>
          <w:szCs w:val="24"/>
          <w:lang w:val="sk-SK"/>
        </w:rPr>
        <w:t xml:space="preserve">- strešná konštrukcia </w:t>
      </w:r>
      <w:r w:rsidR="00D10F1D">
        <w:rPr>
          <w:rFonts w:ascii="Times New Roman" w:hAnsi="Times New Roman"/>
          <w:szCs w:val="24"/>
          <w:lang w:val="sk-SK"/>
        </w:rPr>
        <w:t>.........</w:t>
      </w:r>
      <w:r w:rsidR="004F545E" w:rsidRPr="004F6F70">
        <w:rPr>
          <w:rFonts w:ascii="Times New Roman" w:hAnsi="Times New Roman"/>
          <w:szCs w:val="24"/>
          <w:lang w:val="sk-SK"/>
        </w:rPr>
        <w:t>...........</w:t>
      </w:r>
      <w:r w:rsidR="00227C70" w:rsidRPr="004F6F70">
        <w:rPr>
          <w:rFonts w:ascii="Times New Roman" w:hAnsi="Times New Roman"/>
          <w:szCs w:val="24"/>
          <w:lang w:val="sk-SK"/>
        </w:rPr>
        <w:t>.....................................</w:t>
      </w:r>
      <w:r w:rsidR="000405B5" w:rsidRPr="004F6F70">
        <w:rPr>
          <w:rFonts w:ascii="Times New Roman" w:hAnsi="Times New Roman"/>
          <w:szCs w:val="24"/>
          <w:lang w:val="sk-SK"/>
        </w:rPr>
        <w:t>..................</w:t>
      </w:r>
      <w:r w:rsidR="00280FA7" w:rsidRPr="004F6F70">
        <w:rPr>
          <w:rFonts w:ascii="Times New Roman" w:hAnsi="Times New Roman"/>
          <w:szCs w:val="24"/>
          <w:lang w:val="sk-SK"/>
        </w:rPr>
        <w:t>.</w:t>
      </w:r>
      <w:r w:rsidR="00A27D62" w:rsidRPr="004F6F70">
        <w:rPr>
          <w:rFonts w:ascii="Times New Roman" w:hAnsi="Times New Roman"/>
          <w:szCs w:val="24"/>
          <w:lang w:val="sk-SK"/>
        </w:rPr>
        <w:t>U</w:t>
      </w:r>
      <w:r w:rsidR="00DE17F6" w:rsidRPr="004F6F70">
        <w:rPr>
          <w:rFonts w:ascii="Times New Roman" w:hAnsi="Times New Roman"/>
          <w:szCs w:val="24"/>
          <w:lang w:val="sk-SK"/>
        </w:rPr>
        <w:t xml:space="preserve"> </w:t>
      </w:r>
      <w:r w:rsidR="00A27D62" w:rsidRPr="004F6F70">
        <w:rPr>
          <w:rFonts w:ascii="Times New Roman" w:hAnsi="Times New Roman"/>
          <w:szCs w:val="24"/>
          <w:lang w:val="sk-SK"/>
        </w:rPr>
        <w:t xml:space="preserve">= </w:t>
      </w:r>
      <w:r w:rsidRPr="004F6F70">
        <w:rPr>
          <w:rFonts w:ascii="Times New Roman" w:hAnsi="Times New Roman"/>
          <w:szCs w:val="24"/>
          <w:lang w:val="sk-SK"/>
        </w:rPr>
        <w:t>0,</w:t>
      </w:r>
      <w:r w:rsidR="00D10F1D">
        <w:rPr>
          <w:rFonts w:ascii="Times New Roman" w:hAnsi="Times New Roman"/>
          <w:szCs w:val="24"/>
          <w:lang w:val="sk-SK"/>
        </w:rPr>
        <w:t>112</w:t>
      </w:r>
      <w:r w:rsidR="00227C70" w:rsidRPr="004F6F70">
        <w:rPr>
          <w:rFonts w:ascii="Times New Roman" w:hAnsi="Times New Roman"/>
          <w:szCs w:val="24"/>
          <w:lang w:val="sk-SK"/>
        </w:rPr>
        <w:t xml:space="preserve"> </w:t>
      </w:r>
      <w:r w:rsidRPr="004F6F70">
        <w:rPr>
          <w:rFonts w:ascii="Times New Roman" w:hAnsi="Times New Roman"/>
          <w:szCs w:val="24"/>
          <w:lang w:val="sk-SK"/>
        </w:rPr>
        <w:t>W/m²K</w:t>
      </w:r>
    </w:p>
    <w:p w14:paraId="4E034E1A" w14:textId="3C2D602C" w:rsidR="00A375D4" w:rsidRDefault="00A375D4" w:rsidP="00851711">
      <w:pPr>
        <w:pStyle w:val="Zkladntext"/>
        <w:tabs>
          <w:tab w:val="right" w:leader="dot" w:pos="9072"/>
        </w:tabs>
        <w:spacing w:line="276" w:lineRule="auto"/>
        <w:jc w:val="both"/>
        <w:rPr>
          <w:rFonts w:ascii="Times New Roman" w:hAnsi="Times New Roman"/>
          <w:szCs w:val="24"/>
          <w:lang w:val="sk-SK"/>
        </w:rPr>
      </w:pPr>
      <w:r w:rsidRPr="004F6F70">
        <w:rPr>
          <w:rFonts w:ascii="Times New Roman" w:hAnsi="Times New Roman"/>
          <w:szCs w:val="24"/>
          <w:lang w:val="sk-SK"/>
        </w:rPr>
        <w:t xml:space="preserve">- okenné </w:t>
      </w:r>
      <w:r w:rsidR="00DE17F6" w:rsidRPr="004F6F70">
        <w:rPr>
          <w:rFonts w:ascii="Times New Roman" w:hAnsi="Times New Roman"/>
          <w:szCs w:val="24"/>
          <w:lang w:val="sk-SK"/>
        </w:rPr>
        <w:t>konštrukcie</w:t>
      </w:r>
      <w:r w:rsidR="00D10F1D">
        <w:rPr>
          <w:rFonts w:ascii="Times New Roman" w:hAnsi="Times New Roman"/>
          <w:szCs w:val="24"/>
          <w:lang w:val="sk-SK"/>
        </w:rPr>
        <w:t xml:space="preserve"> - plastové</w:t>
      </w:r>
      <w:r w:rsidR="00DE17F6" w:rsidRPr="004F6F70">
        <w:rPr>
          <w:rFonts w:ascii="Times New Roman" w:hAnsi="Times New Roman"/>
          <w:szCs w:val="24"/>
          <w:lang w:val="sk-SK"/>
        </w:rPr>
        <w:t>..................................................</w:t>
      </w:r>
      <w:r w:rsidR="00D10F1D">
        <w:rPr>
          <w:rFonts w:ascii="Times New Roman" w:hAnsi="Times New Roman"/>
          <w:szCs w:val="24"/>
          <w:lang w:val="sk-SK"/>
        </w:rPr>
        <w:t>.....</w:t>
      </w:r>
      <w:r w:rsidR="00DE17F6" w:rsidRPr="004F6F70">
        <w:rPr>
          <w:rFonts w:ascii="Times New Roman" w:hAnsi="Times New Roman"/>
          <w:szCs w:val="24"/>
          <w:lang w:val="sk-SK"/>
        </w:rPr>
        <w:t>......</w:t>
      </w:r>
      <w:r w:rsidRPr="004F6F70">
        <w:rPr>
          <w:rFonts w:ascii="Times New Roman" w:hAnsi="Times New Roman"/>
          <w:szCs w:val="24"/>
          <w:lang w:val="sk-SK"/>
        </w:rPr>
        <w:t xml:space="preserve">U = </w:t>
      </w:r>
      <w:r w:rsidR="00D10F1D">
        <w:rPr>
          <w:rFonts w:ascii="Times New Roman" w:hAnsi="Times New Roman"/>
          <w:szCs w:val="24"/>
          <w:lang w:val="sk-SK"/>
        </w:rPr>
        <w:t>0,83</w:t>
      </w:r>
      <w:r w:rsidRPr="004F6F70">
        <w:rPr>
          <w:rFonts w:ascii="Times New Roman" w:hAnsi="Times New Roman"/>
          <w:szCs w:val="24"/>
          <w:lang w:val="sk-SK"/>
        </w:rPr>
        <w:t xml:space="preserve"> W/m²K</w:t>
      </w:r>
    </w:p>
    <w:p w14:paraId="71CB78F0" w14:textId="2F5ED19C" w:rsidR="00D10F1D" w:rsidRPr="004F6F70" w:rsidRDefault="00D10F1D" w:rsidP="00D10F1D">
      <w:pPr>
        <w:pStyle w:val="Zkladntext"/>
        <w:tabs>
          <w:tab w:val="right" w:leader="dot" w:pos="9072"/>
        </w:tabs>
        <w:spacing w:line="276" w:lineRule="auto"/>
        <w:jc w:val="both"/>
        <w:rPr>
          <w:rFonts w:ascii="Times New Roman" w:hAnsi="Times New Roman"/>
          <w:szCs w:val="24"/>
          <w:lang w:val="sk-SK"/>
        </w:rPr>
      </w:pPr>
      <w:r w:rsidRPr="004F6F70">
        <w:rPr>
          <w:rFonts w:ascii="Times New Roman" w:hAnsi="Times New Roman"/>
          <w:szCs w:val="24"/>
          <w:lang w:val="sk-SK"/>
        </w:rPr>
        <w:lastRenderedPageBreak/>
        <w:t>- okenné konštrukcie</w:t>
      </w:r>
      <w:r>
        <w:rPr>
          <w:rFonts w:ascii="Times New Roman" w:hAnsi="Times New Roman"/>
          <w:szCs w:val="24"/>
          <w:lang w:val="sk-SK"/>
        </w:rPr>
        <w:t xml:space="preserve"> - hliníkové</w:t>
      </w:r>
      <w:r w:rsidRPr="004F6F70">
        <w:rPr>
          <w:rFonts w:ascii="Times New Roman" w:hAnsi="Times New Roman"/>
          <w:szCs w:val="24"/>
          <w:lang w:val="sk-SK"/>
        </w:rPr>
        <w:t>..................................................</w:t>
      </w:r>
      <w:r>
        <w:rPr>
          <w:rFonts w:ascii="Times New Roman" w:hAnsi="Times New Roman"/>
          <w:szCs w:val="24"/>
          <w:lang w:val="sk-SK"/>
        </w:rPr>
        <w:t>.....</w:t>
      </w:r>
      <w:r w:rsidRPr="004F6F70">
        <w:rPr>
          <w:rFonts w:ascii="Times New Roman" w:hAnsi="Times New Roman"/>
          <w:szCs w:val="24"/>
          <w:lang w:val="sk-SK"/>
        </w:rPr>
        <w:t xml:space="preserve">....U = </w:t>
      </w:r>
      <w:r>
        <w:rPr>
          <w:rFonts w:ascii="Times New Roman" w:hAnsi="Times New Roman"/>
          <w:szCs w:val="24"/>
          <w:lang w:val="sk-SK"/>
        </w:rPr>
        <w:t>1,3</w:t>
      </w:r>
      <w:r w:rsidRPr="004F6F70">
        <w:rPr>
          <w:rFonts w:ascii="Times New Roman" w:hAnsi="Times New Roman"/>
          <w:szCs w:val="24"/>
          <w:lang w:val="sk-SK"/>
        </w:rPr>
        <w:t xml:space="preserve"> W/m²K</w:t>
      </w:r>
    </w:p>
    <w:p w14:paraId="53363AD7" w14:textId="77777777" w:rsidR="00A375D4" w:rsidRPr="004F6F70" w:rsidRDefault="00A375D4" w:rsidP="00851711">
      <w:pPr>
        <w:pStyle w:val="Zkladntext"/>
        <w:spacing w:line="276" w:lineRule="auto"/>
        <w:ind w:firstLine="709"/>
        <w:jc w:val="both"/>
        <w:rPr>
          <w:rFonts w:ascii="Times New Roman" w:hAnsi="Times New Roman"/>
          <w:i/>
          <w:szCs w:val="24"/>
          <w:lang w:val="sk-SK"/>
        </w:rPr>
      </w:pPr>
      <w:r w:rsidRPr="004F6F70">
        <w:rPr>
          <w:rFonts w:ascii="Times New Roman" w:hAnsi="Times New Roman"/>
          <w:i/>
          <w:szCs w:val="24"/>
          <w:lang w:val="sk-SK"/>
        </w:rPr>
        <w:t>UPOZORNENIE: Upozorňujeme investora, ako aj dodávateľa stavby, že vyššie uvedené koeficienty prechodu tepla (resp. tepelné odpory) jednotlivých stavebných konštrukcií je nutné skutočne zabezpečiť. V opačnom prípade nenesie projektant profesie Vykurovanie zodpovednosť za prípadné nedokurovanie objektu.</w:t>
      </w:r>
    </w:p>
    <w:p w14:paraId="627C363A" w14:textId="77777777" w:rsidR="00002B33" w:rsidRPr="004F6F70" w:rsidRDefault="00002B33" w:rsidP="008517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392D08" w14:textId="77777777" w:rsidR="00215557" w:rsidRPr="004F6F70" w:rsidRDefault="00215557" w:rsidP="008517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815D33" w14:textId="77777777" w:rsidR="00E44798" w:rsidRPr="004F6F70" w:rsidRDefault="00E44798" w:rsidP="008517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6F70">
        <w:rPr>
          <w:rFonts w:ascii="Times New Roman" w:hAnsi="Times New Roman" w:cs="Times New Roman"/>
          <w:b/>
          <w:sz w:val="24"/>
          <w:szCs w:val="24"/>
        </w:rPr>
        <w:t xml:space="preserve">Tepelné bilancie: </w:t>
      </w:r>
    </w:p>
    <w:p w14:paraId="5BE170CD" w14:textId="13E9AF8B" w:rsidR="00A375D4" w:rsidRPr="004F6F70" w:rsidRDefault="00A375D4" w:rsidP="0085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priemerná vnútorná teplota vzduchu (2</w:t>
      </w:r>
      <w:r w:rsidR="0026366D">
        <w:rPr>
          <w:rFonts w:ascii="Times New Roman" w:hAnsi="Times New Roman" w:cs="Times New Roman"/>
          <w:sz w:val="24"/>
          <w:szCs w:val="24"/>
        </w:rPr>
        <w:t>1</w:t>
      </w:r>
      <w:r w:rsidR="000405B5" w:rsidRPr="004F6F70">
        <w:rPr>
          <w:rFonts w:ascii="Times New Roman" w:hAnsi="Times New Roman" w:cs="Times New Roman"/>
          <w:sz w:val="24"/>
          <w:szCs w:val="24"/>
        </w:rPr>
        <w:t xml:space="preserve"> </w:t>
      </w:r>
      <w:r w:rsidRPr="004F6F70">
        <w:rPr>
          <w:rFonts w:ascii="Times New Roman" w:hAnsi="Times New Roman" w:cs="Times New Roman"/>
          <w:sz w:val="24"/>
          <w:szCs w:val="24"/>
        </w:rPr>
        <w:t xml:space="preserve">°C) </w:t>
      </w:r>
    </w:p>
    <w:p w14:paraId="72B14B4D" w14:textId="2AD77176" w:rsidR="00A375D4" w:rsidRPr="004F6F70" w:rsidRDefault="00A375D4" w:rsidP="0085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vonkajšia výpočtová teplota vzduchu (-1</w:t>
      </w:r>
      <w:r w:rsidR="000B0B62">
        <w:rPr>
          <w:rFonts w:ascii="Times New Roman" w:hAnsi="Times New Roman" w:cs="Times New Roman"/>
          <w:sz w:val="24"/>
          <w:szCs w:val="24"/>
        </w:rPr>
        <w:t>8</w:t>
      </w:r>
      <w:r w:rsidR="000405B5" w:rsidRPr="004F6F70">
        <w:rPr>
          <w:rFonts w:ascii="Times New Roman" w:hAnsi="Times New Roman" w:cs="Times New Roman"/>
          <w:sz w:val="24"/>
          <w:szCs w:val="24"/>
        </w:rPr>
        <w:t xml:space="preserve"> </w:t>
      </w:r>
      <w:r w:rsidRPr="004F6F70">
        <w:rPr>
          <w:rFonts w:ascii="Times New Roman" w:hAnsi="Times New Roman" w:cs="Times New Roman"/>
          <w:sz w:val="24"/>
          <w:szCs w:val="24"/>
        </w:rPr>
        <w:t xml:space="preserve">°C) </w:t>
      </w:r>
    </w:p>
    <w:p w14:paraId="16A2B938" w14:textId="1DAFF57C" w:rsidR="00A375D4" w:rsidRPr="004F6F70" w:rsidRDefault="00A375D4" w:rsidP="0085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 xml:space="preserve">priemerná vonkajšia teplota počas vykurovacieho obdobia </w:t>
      </w:r>
      <w:proofErr w:type="spellStart"/>
      <w:r w:rsidRPr="004F6F70">
        <w:rPr>
          <w:rFonts w:ascii="Times New Roman" w:hAnsi="Times New Roman" w:cs="Times New Roman"/>
          <w:sz w:val="24"/>
          <w:szCs w:val="24"/>
        </w:rPr>
        <w:t>t</w:t>
      </w:r>
      <w:r w:rsidRPr="004F6F70">
        <w:rPr>
          <w:rFonts w:ascii="Times New Roman" w:hAnsi="Times New Roman" w:cs="Times New Roman"/>
          <w:sz w:val="24"/>
          <w:szCs w:val="24"/>
          <w:vertAlign w:val="subscript"/>
        </w:rPr>
        <w:t>pz</w:t>
      </w:r>
      <w:proofErr w:type="spellEnd"/>
      <w:r w:rsidR="00A812B8" w:rsidRPr="004F6F70">
        <w:rPr>
          <w:rFonts w:ascii="Times New Roman" w:hAnsi="Times New Roman" w:cs="Times New Roman"/>
          <w:sz w:val="24"/>
          <w:szCs w:val="24"/>
        </w:rPr>
        <w:t xml:space="preserve"> = </w:t>
      </w:r>
      <w:r w:rsidR="000B0B62">
        <w:rPr>
          <w:rFonts w:ascii="Times New Roman" w:hAnsi="Times New Roman" w:cs="Times New Roman"/>
          <w:sz w:val="24"/>
          <w:szCs w:val="24"/>
        </w:rPr>
        <w:t>2,8</w:t>
      </w:r>
      <w:r w:rsidR="00A812B8" w:rsidRPr="004F6F70">
        <w:rPr>
          <w:rFonts w:ascii="Times New Roman" w:hAnsi="Times New Roman" w:cs="Times New Roman"/>
          <w:sz w:val="24"/>
          <w:szCs w:val="24"/>
        </w:rPr>
        <w:t xml:space="preserve"> </w:t>
      </w:r>
      <w:r w:rsidRPr="004F6F70">
        <w:rPr>
          <w:rFonts w:ascii="Times New Roman" w:hAnsi="Times New Roman" w:cs="Times New Roman"/>
          <w:sz w:val="24"/>
          <w:szCs w:val="24"/>
        </w:rPr>
        <w:t xml:space="preserve">°C </w:t>
      </w:r>
    </w:p>
    <w:p w14:paraId="7BA850B6" w14:textId="6456763F" w:rsidR="00A375D4" w:rsidRPr="004F6F70" w:rsidRDefault="00A375D4" w:rsidP="0085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poč</w:t>
      </w:r>
      <w:r w:rsidR="000405B5" w:rsidRPr="004F6F70">
        <w:rPr>
          <w:rFonts w:ascii="Times New Roman" w:hAnsi="Times New Roman" w:cs="Times New Roman"/>
          <w:sz w:val="24"/>
          <w:szCs w:val="24"/>
        </w:rPr>
        <w:t>et vykurovacích dní v roku n = 2</w:t>
      </w:r>
      <w:r w:rsidR="0042616F">
        <w:rPr>
          <w:rFonts w:ascii="Times New Roman" w:hAnsi="Times New Roman" w:cs="Times New Roman"/>
          <w:sz w:val="24"/>
          <w:szCs w:val="24"/>
        </w:rPr>
        <w:t>84</w:t>
      </w:r>
      <w:r w:rsidRPr="004F6F70">
        <w:rPr>
          <w:rFonts w:ascii="Times New Roman" w:hAnsi="Times New Roman" w:cs="Times New Roman"/>
          <w:sz w:val="24"/>
          <w:szCs w:val="24"/>
        </w:rPr>
        <w:t xml:space="preserve"> dní</w:t>
      </w:r>
    </w:p>
    <w:p w14:paraId="032D5F3D" w14:textId="77777777" w:rsidR="00A375D4" w:rsidRPr="004F6F70" w:rsidRDefault="00A375D4" w:rsidP="0085171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počet hodín vykurovania počas dňa</w:t>
      </w:r>
      <w:r w:rsidR="00E44798" w:rsidRPr="004F6F70">
        <w:rPr>
          <w:rFonts w:ascii="Times New Roman" w:hAnsi="Times New Roman" w:cs="Times New Roman"/>
          <w:sz w:val="24"/>
          <w:szCs w:val="24"/>
        </w:rPr>
        <w:t>:</w:t>
      </w:r>
    </w:p>
    <w:p w14:paraId="7EAB6A38" w14:textId="55A0AAE7" w:rsidR="00A375D4" w:rsidRPr="004F6F70" w:rsidRDefault="00A375D4" w:rsidP="008517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 xml:space="preserve">d = </w:t>
      </w:r>
      <w:r w:rsidR="0042616F">
        <w:rPr>
          <w:rFonts w:ascii="Times New Roman" w:hAnsi="Times New Roman" w:cs="Times New Roman"/>
          <w:sz w:val="24"/>
          <w:szCs w:val="24"/>
        </w:rPr>
        <w:t>24</w:t>
      </w:r>
      <w:r w:rsidRPr="004F6F70">
        <w:rPr>
          <w:rFonts w:ascii="Times New Roman" w:hAnsi="Times New Roman" w:cs="Times New Roman"/>
          <w:sz w:val="24"/>
          <w:szCs w:val="24"/>
        </w:rPr>
        <w:t xml:space="preserve"> hodín plného vykurovania</w:t>
      </w:r>
    </w:p>
    <w:p w14:paraId="341C2E31" w14:textId="77777777" w:rsidR="00A375D4" w:rsidRPr="004F6F70" w:rsidRDefault="00A375D4" w:rsidP="008517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24DB21" w14:textId="77777777" w:rsidR="000405B5" w:rsidRPr="004F6F70" w:rsidRDefault="000405B5" w:rsidP="008517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6F70">
        <w:rPr>
          <w:rFonts w:ascii="Times New Roman" w:hAnsi="Times New Roman" w:cs="Times New Roman"/>
          <w:b/>
          <w:sz w:val="24"/>
          <w:szCs w:val="24"/>
        </w:rPr>
        <w:t>Potreba a spotreba tepla</w:t>
      </w:r>
    </w:p>
    <w:p w14:paraId="78F745D8" w14:textId="227AA895" w:rsidR="000405B5" w:rsidRDefault="000405B5" w:rsidP="008517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6F70">
        <w:rPr>
          <w:rFonts w:ascii="Times New Roman" w:hAnsi="Times New Roman" w:cs="Times New Roman"/>
          <w:b/>
          <w:sz w:val="24"/>
          <w:szCs w:val="24"/>
        </w:rPr>
        <w:t>Výpočet potreby tepla</w:t>
      </w:r>
      <w:r w:rsidR="006014F2">
        <w:rPr>
          <w:rFonts w:ascii="Times New Roman" w:hAnsi="Times New Roman" w:cs="Times New Roman"/>
          <w:b/>
          <w:sz w:val="24"/>
          <w:szCs w:val="24"/>
        </w:rPr>
        <w:t xml:space="preserve"> pre prístavbu a miestnosti </w:t>
      </w:r>
      <w:r w:rsidR="006014F2" w:rsidRPr="006014F2">
        <w:rPr>
          <w:rFonts w:ascii="Times New Roman" w:hAnsi="Times New Roman"/>
          <w:b/>
          <w:bCs/>
          <w:szCs w:val="24"/>
        </w:rPr>
        <w:t>č. 1.06, 2.14, 2.15, 2.18, 2.19, 2.17, 13.09, 3.08, 3.05</w:t>
      </w:r>
      <w:r w:rsidRPr="006014F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290DB3B" w14:textId="77777777" w:rsidR="006014F2" w:rsidRPr="004F6F70" w:rsidRDefault="006014F2" w:rsidP="008517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3F6CE6" w14:textId="0271B641" w:rsidR="000405B5" w:rsidRPr="004F6F70" w:rsidRDefault="000405B5" w:rsidP="0085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 xml:space="preserve">Prevádzka : plná - </w:t>
      </w:r>
      <w:r w:rsidR="0042616F">
        <w:rPr>
          <w:rFonts w:ascii="Times New Roman" w:hAnsi="Times New Roman" w:cs="Times New Roman"/>
          <w:sz w:val="24"/>
          <w:szCs w:val="24"/>
        </w:rPr>
        <w:t>24</w:t>
      </w:r>
      <w:r w:rsidRPr="004F6F70">
        <w:rPr>
          <w:rFonts w:ascii="Times New Roman" w:hAnsi="Times New Roman" w:cs="Times New Roman"/>
          <w:sz w:val="24"/>
          <w:szCs w:val="24"/>
        </w:rPr>
        <w:t xml:space="preserve"> hodín denne</w:t>
      </w:r>
    </w:p>
    <w:p w14:paraId="6EB1C1E4" w14:textId="77777777" w:rsidR="0042616F" w:rsidRDefault="0042616F" w:rsidP="0085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41A8B6" w14:textId="455708AC" w:rsidR="000405B5" w:rsidRPr="004F6F70" w:rsidRDefault="000405B5" w:rsidP="0085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Q</w:t>
      </w:r>
      <w:r w:rsidRPr="004F6F70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r w:rsidRPr="004F6F70">
        <w:rPr>
          <w:rFonts w:ascii="Times New Roman" w:hAnsi="Times New Roman" w:cs="Times New Roman"/>
          <w:sz w:val="24"/>
          <w:szCs w:val="24"/>
        </w:rPr>
        <w:t xml:space="preserve"> =   </w:t>
      </w:r>
      <w:r w:rsidR="0042616F" w:rsidRPr="0042616F">
        <w:rPr>
          <w:rFonts w:ascii="Times New Roman" w:hAnsi="Times New Roman" w:cs="Times New Roman"/>
          <w:sz w:val="24"/>
          <w:szCs w:val="24"/>
        </w:rPr>
        <w:t>28</w:t>
      </w:r>
      <w:r w:rsidR="0042616F">
        <w:rPr>
          <w:rFonts w:ascii="Times New Roman" w:hAnsi="Times New Roman" w:cs="Times New Roman"/>
          <w:sz w:val="24"/>
          <w:szCs w:val="24"/>
        </w:rPr>
        <w:t xml:space="preserve"> </w:t>
      </w:r>
      <w:r w:rsidR="0042616F" w:rsidRPr="0042616F">
        <w:rPr>
          <w:rFonts w:ascii="Times New Roman" w:hAnsi="Times New Roman" w:cs="Times New Roman"/>
          <w:sz w:val="24"/>
          <w:szCs w:val="24"/>
        </w:rPr>
        <w:t>158</w:t>
      </w:r>
      <w:r w:rsidR="0042616F">
        <w:rPr>
          <w:rFonts w:ascii="Times New Roman" w:hAnsi="Times New Roman" w:cs="Times New Roman"/>
          <w:sz w:val="24"/>
          <w:szCs w:val="24"/>
        </w:rPr>
        <w:t xml:space="preserve"> </w:t>
      </w:r>
      <w:r w:rsidRPr="004F6F70">
        <w:rPr>
          <w:rFonts w:ascii="Times New Roman" w:hAnsi="Times New Roman" w:cs="Times New Roman"/>
          <w:sz w:val="24"/>
          <w:szCs w:val="24"/>
        </w:rPr>
        <w:t>W</w:t>
      </w:r>
    </w:p>
    <w:p w14:paraId="28F2063D" w14:textId="77777777" w:rsidR="000405B5" w:rsidRPr="004F6F70" w:rsidRDefault="000405B5" w:rsidP="0085171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E62DDF" w14:textId="77777777" w:rsidR="000405B5" w:rsidRPr="004F6F70" w:rsidRDefault="00000000" w:rsidP="00851711">
      <w:pPr>
        <w:spacing w:after="0"/>
        <w:jc w:val="both"/>
        <w:rPr>
          <w:rFonts w:ascii="Times New Roman" w:hAnsi="Times New Roman" w:cs="Times New Roman"/>
          <w:position w:val="-32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pr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MAX</m:t>
                  </m: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⋅(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pr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) </m:t>
          </m:r>
        </m:oMath>
      </m:oMathPara>
    </w:p>
    <w:p w14:paraId="047AAA71" w14:textId="50910832" w:rsidR="000405B5" w:rsidRPr="004F6F70" w:rsidRDefault="00000000" w:rsidP="00851711">
      <w:pPr>
        <w:spacing w:after="0"/>
        <w:jc w:val="both"/>
        <w:rPr>
          <w:rFonts w:ascii="Times New Roman" w:hAnsi="Times New Roman" w:cs="Times New Roman"/>
          <w:position w:val="-32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pr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28 158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20-(-18)</m:t>
              </m: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en>
          </m:f>
          <m:r>
            <w:rPr>
              <w:rFonts w:ascii="Cambria Math" w:hAnsi="Cambria Math" w:cs="Times New Roman"/>
              <w:sz w:val="24"/>
              <w:szCs w:val="24"/>
            </w:rPr>
            <m:t>⋅(</m:t>
          </m:r>
          <m:r>
            <m:rPr>
              <m:nor/>
            </m:rPr>
            <w:rPr>
              <w:rFonts w:ascii="Times New Roman" w:hAnsi="Times New Roman" w:cs="Times New Roman"/>
              <w:sz w:val="24"/>
              <w:szCs w:val="24"/>
            </w:rPr>
            <m:t>2</m:t>
          </m:r>
          <m:r>
            <m:rPr>
              <m:nor/>
            </m:rPr>
            <w:rPr>
              <w:rFonts w:ascii="Cambria Math" w:hAnsi="Times New Roman" w:cs="Times New Roman"/>
              <w:sz w:val="24"/>
              <w:szCs w:val="24"/>
            </w:rPr>
            <m:t>1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-2,8)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</m:oMath>
      </m:oMathPara>
    </w:p>
    <w:p w14:paraId="70E97023" w14:textId="641E284C" w:rsidR="000405B5" w:rsidRPr="004F6F70" w:rsidRDefault="000405B5" w:rsidP="00851711">
      <w:pPr>
        <w:spacing w:after="0"/>
        <w:jc w:val="both"/>
        <w:rPr>
          <w:rFonts w:ascii="Times New Roman" w:hAnsi="Times New Roman" w:cs="Times New Roman"/>
          <w:position w:val="-14"/>
          <w:sz w:val="24"/>
          <w:szCs w:val="24"/>
        </w:rPr>
      </w:pPr>
      <w:proofErr w:type="spellStart"/>
      <w:r w:rsidRPr="004F6F70">
        <w:rPr>
          <w:rFonts w:ascii="Times New Roman" w:hAnsi="Times New Roman" w:cs="Times New Roman"/>
          <w:position w:val="-14"/>
          <w:sz w:val="24"/>
          <w:szCs w:val="24"/>
        </w:rPr>
        <w:t>Q</w:t>
      </w:r>
      <w:r w:rsidRPr="004F6F70">
        <w:rPr>
          <w:rFonts w:ascii="Times New Roman" w:hAnsi="Times New Roman" w:cs="Times New Roman"/>
          <w:position w:val="-14"/>
          <w:sz w:val="24"/>
          <w:szCs w:val="24"/>
          <w:vertAlign w:val="subscript"/>
        </w:rPr>
        <w:t>pr</w:t>
      </w:r>
      <w:proofErr w:type="spellEnd"/>
      <w:r w:rsidRPr="004F6F70">
        <w:rPr>
          <w:rFonts w:ascii="Times New Roman" w:hAnsi="Times New Roman" w:cs="Times New Roman"/>
          <w:position w:val="-14"/>
          <w:sz w:val="24"/>
          <w:szCs w:val="24"/>
          <w:vertAlign w:val="subscript"/>
        </w:rPr>
        <w:t xml:space="preserve"> </w:t>
      </w:r>
      <w:r w:rsidRPr="004F6F70">
        <w:rPr>
          <w:rFonts w:ascii="Times New Roman" w:hAnsi="Times New Roman" w:cs="Times New Roman"/>
          <w:position w:val="-14"/>
          <w:sz w:val="24"/>
          <w:szCs w:val="24"/>
        </w:rPr>
        <w:t xml:space="preserve">= </w:t>
      </w:r>
      <w:r w:rsidR="0042616F">
        <w:rPr>
          <w:rFonts w:ascii="Times New Roman" w:hAnsi="Times New Roman" w:cs="Times New Roman"/>
          <w:position w:val="-14"/>
          <w:sz w:val="24"/>
          <w:szCs w:val="24"/>
        </w:rPr>
        <w:t xml:space="preserve">13 486 </w:t>
      </w:r>
      <w:r w:rsidRPr="004F6F70">
        <w:rPr>
          <w:rFonts w:ascii="Times New Roman" w:hAnsi="Times New Roman" w:cs="Times New Roman"/>
          <w:position w:val="-14"/>
          <w:sz w:val="24"/>
          <w:szCs w:val="24"/>
        </w:rPr>
        <w:t>W</w:t>
      </w:r>
    </w:p>
    <w:p w14:paraId="467FECAB" w14:textId="77777777" w:rsidR="000405B5" w:rsidRPr="004F6F70" w:rsidRDefault="000405B5" w:rsidP="00851711">
      <w:pPr>
        <w:jc w:val="both"/>
        <w:rPr>
          <w:rFonts w:ascii="Times New Roman" w:hAnsi="Times New Roman" w:cs="Times New Roman"/>
          <w:position w:val="6"/>
          <w:sz w:val="24"/>
          <w:szCs w:val="24"/>
          <w:vertAlign w:val="superscript"/>
        </w:rPr>
      </w:pPr>
    </w:p>
    <w:p w14:paraId="34A74300" w14:textId="77777777" w:rsidR="000405B5" w:rsidRPr="004F6F70" w:rsidRDefault="000405B5" w:rsidP="008517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6F70">
        <w:rPr>
          <w:rFonts w:ascii="Times New Roman" w:hAnsi="Times New Roman" w:cs="Times New Roman"/>
          <w:b/>
          <w:sz w:val="24"/>
          <w:szCs w:val="24"/>
        </w:rPr>
        <w:t>Výpočet ročnej spotreby tepla - vykurovanie:</w:t>
      </w:r>
    </w:p>
    <w:p w14:paraId="0FC2198A" w14:textId="77777777" w:rsidR="004F6F70" w:rsidRPr="004F6F70" w:rsidRDefault="00000000" w:rsidP="0085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ROK,UK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MAX</m:t>
                  </m: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⋅(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pr</m:t>
              </m: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) ⋅</m:t>
          </m:r>
          <m:r>
            <m:rPr>
              <m:nor/>
            </m:rPr>
            <w:rPr>
              <w:rFonts w:ascii="Times New Roman" w:hAnsi="Times New Roman" w:cs="Times New Roman"/>
              <w:sz w:val="24"/>
              <w:szCs w:val="24"/>
            </w:rPr>
            <m:t xml:space="preserve">n 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⋅</m:t>
          </m:r>
          <m:r>
            <m:rPr>
              <m:nor/>
            </m:rPr>
            <w:rPr>
              <w:rFonts w:ascii="Times New Roman" w:hAnsi="Times New Roman" w:cs="Times New Roman"/>
              <w:sz w:val="24"/>
              <w:szCs w:val="24"/>
            </w:rPr>
            <m:t xml:space="preserve"> d 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⋅</m:t>
          </m:r>
          <m:r>
            <m:rPr>
              <m:nor/>
            </m:rPr>
            <w:rPr>
              <w:rFonts w:ascii="Times New Roman" w:hAnsi="Times New Roman" w:cs="Times New Roman"/>
              <w:sz w:val="24"/>
              <w:szCs w:val="24"/>
            </w:rPr>
            <m:t>1</m:t>
          </m:r>
          <m:sSup>
            <m:sSup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0</m:t>
              </m:r>
            </m:e>
            <m:sup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-6</m:t>
              </m:r>
            </m:sup>
          </m:sSup>
        </m:oMath>
      </m:oMathPara>
    </w:p>
    <w:p w14:paraId="5244396A" w14:textId="20851F38" w:rsidR="005A663D" w:rsidRPr="005A663D" w:rsidRDefault="00000000" w:rsidP="005A663D">
      <w:pPr>
        <w:spacing w:after="0"/>
        <w:ind w:left="-284" w:right="-284"/>
        <w:jc w:val="both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Q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</w:rPr>
                <m:t>ROK,UK</m:t>
              </m:r>
              <m:ctrlPr>
                <w:rPr>
                  <w:rFonts w:ascii="Cambria Math" w:hAnsi="Cambria Math" w:cs="Times New Roman"/>
                </w:rPr>
              </m:ctrlPr>
            </m:sub>
          </m:sSub>
          <m:r>
            <w:rPr>
              <w:rFonts w:ascii="Cambria Math" w:hAnsi="Cambria Math" w:cs="Times New Roman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28158</m:t>
              </m:r>
            </m:num>
            <m:den>
              <m:r>
                <w:rPr>
                  <w:rFonts w:ascii="Cambria Math" w:hAnsi="Cambria Math" w:cs="Times New Roman"/>
                </w:rPr>
                <m:t>20-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-18</m:t>
                  </m:r>
                </m:e>
              </m:d>
              <m:ctrlPr>
                <w:rPr>
                  <w:rFonts w:ascii="Cambria Math" w:hAnsi="Cambria Math" w:cs="Times New Roman"/>
                  <w:i/>
                </w:rPr>
              </m:ctrlPr>
            </m:den>
          </m:f>
          <m:r>
            <w:rPr>
              <w:rFonts w:ascii="Cambria Math" w:hAnsi="Cambria Math" w:cs="Times New Roman"/>
            </w:rPr>
            <m:t>⋅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</w:rPr>
                <m:t>21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-2,8</m:t>
              </m:r>
              <m:ctrlPr>
                <w:rPr>
                  <w:rFonts w:ascii="Cambria Math" w:hAnsi="Cambria Math" w:cs="Times New Roman"/>
                </w:rPr>
              </m:ctrlPr>
            </m:e>
          </m:d>
          <m:r>
            <w:rPr>
              <w:rFonts w:ascii="Cambria Math" w:hAnsi="Cambria Math" w:cs="Times New Roman"/>
            </w:rPr>
            <m:t>⋅</m:t>
          </m:r>
          <m:r>
            <m:rPr>
              <m:nor/>
            </m:rPr>
            <w:rPr>
              <w:rFonts w:ascii="Times New Roman" w:hAnsi="Times New Roman" w:cs="Times New Roman"/>
            </w:rPr>
            <m:t xml:space="preserve">284 </m:t>
          </m:r>
          <m:r>
            <m:rPr>
              <m:sty m:val="p"/>
            </m:rPr>
            <w:rPr>
              <w:rFonts w:ascii="Cambria Math" w:hAnsi="Cambria Math" w:cs="Times New Roman"/>
            </w:rPr>
            <m:t>⋅</m:t>
          </m:r>
          <m:r>
            <m:rPr>
              <m:nor/>
            </m:rPr>
            <w:rPr>
              <w:rFonts w:ascii="Times New Roman" w:hAnsi="Times New Roman" w:cs="Times New Roman"/>
            </w:rPr>
            <m:t xml:space="preserve"> 24 </m:t>
          </m:r>
          <m:r>
            <m:rPr>
              <m:sty m:val="p"/>
            </m:rPr>
            <w:rPr>
              <w:rFonts w:ascii="Cambria Math" w:hAnsi="Cambria Math" w:cs="Times New Roman"/>
            </w:rPr>
            <m:t>⋅</m:t>
          </m:r>
          <m:r>
            <m:rPr>
              <m:nor/>
            </m:rPr>
            <w:rPr>
              <w:rFonts w:ascii="Times New Roman" w:hAnsi="Times New Roman" w:cs="Times New Roman"/>
            </w:rPr>
            <m:t xml:space="preserve"> 1</m:t>
          </m:r>
          <m:sSup>
            <m:sSupPr>
              <m:ctrlPr>
                <w:rPr>
                  <w:rFonts w:ascii="Cambria Math" w:hAnsi="Cambria Math" w:cs="Times New Roman"/>
                </w:rPr>
              </m:ctrlPr>
            </m:sSupPr>
            <m:e>
              <m:r>
                <m:rPr>
                  <m:nor/>
                </m:rPr>
                <w:rPr>
                  <w:rFonts w:ascii="Times New Roman" w:hAnsi="Times New Roman" w:cs="Times New Roman"/>
                </w:rPr>
                <m:t>0</m:t>
              </m:r>
            </m:e>
            <m:sup>
              <m:r>
                <m:rPr>
                  <m:nor/>
                </m:rPr>
                <w:rPr>
                  <w:rFonts w:ascii="Times New Roman" w:hAnsi="Times New Roman" w:cs="Times New Roman"/>
                </w:rPr>
                <m:t>-6</m:t>
              </m:r>
            </m:sup>
          </m:sSup>
          <m:r>
            <w:rPr>
              <w:rFonts w:ascii="Cambria Math" w:hAnsi="Cambria Math" w:cs="Times New Roman"/>
            </w:rPr>
            <m:t xml:space="preserve"> </m:t>
          </m:r>
        </m:oMath>
      </m:oMathPara>
    </w:p>
    <w:p w14:paraId="3F39FCB0" w14:textId="6B98329E" w:rsidR="000405B5" w:rsidRPr="004F6F70" w:rsidRDefault="005A663D" w:rsidP="005A663D">
      <w:pPr>
        <w:spacing w:after="0"/>
        <w:ind w:left="-284" w:right="-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     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ROK,UK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=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 xml:space="preserve">  </m:t>
        </m:r>
        <m:r>
          <m:rPr>
            <m:nor/>
          </m:rPr>
          <w:rPr>
            <w:rFonts w:ascii="Cambria Math" w:hAnsi="Times New Roman" w:cs="Times New Roman"/>
            <w:sz w:val="24"/>
            <w:szCs w:val="24"/>
          </w:rPr>
          <m:t xml:space="preserve">91,9 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 xml:space="preserve">  MWh/rok</m:t>
        </m:r>
      </m:oMath>
      <w:r w:rsidR="000405B5" w:rsidRPr="004F6F70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2E9FB8BE" w14:textId="77777777" w:rsidR="00C61FD7" w:rsidRPr="004F6F70" w:rsidRDefault="00C61FD7" w:rsidP="00851711">
      <w:pPr>
        <w:rPr>
          <w:rFonts w:ascii="Times New Roman" w:hAnsi="Times New Roman" w:cs="Times New Roman"/>
          <w:sz w:val="24"/>
          <w:szCs w:val="24"/>
        </w:rPr>
      </w:pPr>
    </w:p>
    <w:p w14:paraId="407F0B78" w14:textId="77777777" w:rsidR="00A375D4" w:rsidRPr="004F6F70" w:rsidRDefault="00A375D4" w:rsidP="00851711">
      <w:pPr>
        <w:rPr>
          <w:rFonts w:ascii="Times New Roman" w:hAnsi="Times New Roman" w:cs="Times New Roman"/>
          <w:b/>
          <w:sz w:val="24"/>
          <w:szCs w:val="24"/>
        </w:rPr>
      </w:pPr>
      <w:r w:rsidRPr="004F6F70">
        <w:rPr>
          <w:rFonts w:ascii="Times New Roman" w:hAnsi="Times New Roman" w:cs="Times New Roman"/>
          <w:b/>
          <w:sz w:val="24"/>
          <w:szCs w:val="24"/>
        </w:rPr>
        <w:t>Technický popis:</w:t>
      </w:r>
    </w:p>
    <w:p w14:paraId="64E7C825" w14:textId="665B028C" w:rsidR="00A375D4" w:rsidRPr="004F6F70" w:rsidRDefault="00A375D4" w:rsidP="00851711">
      <w:pPr>
        <w:pStyle w:val="Zkladntext"/>
        <w:spacing w:before="0" w:line="276" w:lineRule="auto"/>
        <w:ind w:firstLine="284"/>
        <w:jc w:val="both"/>
        <w:rPr>
          <w:rFonts w:ascii="Times New Roman" w:hAnsi="Times New Roman"/>
          <w:szCs w:val="24"/>
          <w:lang w:val="sk-SK"/>
        </w:rPr>
      </w:pPr>
      <w:r w:rsidRPr="004F6F70">
        <w:rPr>
          <w:rFonts w:ascii="Times New Roman" w:hAnsi="Times New Roman"/>
          <w:szCs w:val="24"/>
          <w:lang w:val="sk-SK"/>
        </w:rPr>
        <w:t xml:space="preserve">Tepelné straty pre </w:t>
      </w:r>
      <w:r w:rsidR="00F900F2">
        <w:rPr>
          <w:rFonts w:ascii="Times New Roman" w:hAnsi="Times New Roman"/>
          <w:szCs w:val="24"/>
          <w:lang w:val="sk-SK"/>
        </w:rPr>
        <w:t>prístavbu a sociálne zariadenia materskej školy</w:t>
      </w:r>
      <w:r w:rsidRPr="004F6F70">
        <w:rPr>
          <w:rFonts w:ascii="Times New Roman" w:hAnsi="Times New Roman"/>
          <w:szCs w:val="24"/>
          <w:lang w:val="sk-SK"/>
        </w:rPr>
        <w:t>, vzhľadom na teploty jednotlivých miestností a von</w:t>
      </w:r>
      <w:r w:rsidR="00316A92" w:rsidRPr="004F6F70">
        <w:rPr>
          <w:rFonts w:ascii="Times New Roman" w:hAnsi="Times New Roman"/>
          <w:szCs w:val="24"/>
          <w:lang w:val="sk-SK"/>
        </w:rPr>
        <w:t>kajši</w:t>
      </w:r>
      <w:r w:rsidR="006D60D4" w:rsidRPr="004F6F70">
        <w:rPr>
          <w:rFonts w:ascii="Times New Roman" w:hAnsi="Times New Roman"/>
          <w:szCs w:val="24"/>
          <w:lang w:val="sk-SK"/>
        </w:rPr>
        <w:t xml:space="preserve">u výpočtovú teplotu, činia </w:t>
      </w:r>
      <w:r w:rsidR="00F900F2" w:rsidRPr="00F900F2">
        <w:rPr>
          <w:rFonts w:ascii="Times New Roman" w:hAnsi="Times New Roman"/>
          <w:szCs w:val="24"/>
        </w:rPr>
        <w:t>28</w:t>
      </w:r>
      <w:r w:rsidR="00F900F2">
        <w:rPr>
          <w:rFonts w:ascii="Times New Roman" w:hAnsi="Times New Roman"/>
          <w:szCs w:val="24"/>
        </w:rPr>
        <w:t xml:space="preserve"> </w:t>
      </w:r>
      <w:r w:rsidR="00F900F2" w:rsidRPr="00F900F2">
        <w:rPr>
          <w:rFonts w:ascii="Times New Roman" w:hAnsi="Times New Roman"/>
          <w:szCs w:val="24"/>
        </w:rPr>
        <w:t>158</w:t>
      </w:r>
      <w:r w:rsidR="00F900F2">
        <w:rPr>
          <w:rFonts w:ascii="Times New Roman" w:hAnsi="Times New Roman"/>
          <w:szCs w:val="24"/>
        </w:rPr>
        <w:t xml:space="preserve"> </w:t>
      </w:r>
      <w:r w:rsidRPr="004F6F70">
        <w:rPr>
          <w:rFonts w:ascii="Times New Roman" w:hAnsi="Times New Roman"/>
          <w:szCs w:val="24"/>
          <w:lang w:val="sk-SK"/>
        </w:rPr>
        <w:t>W.</w:t>
      </w:r>
    </w:p>
    <w:p w14:paraId="2E8EE320" w14:textId="25FDDA74" w:rsidR="005938EC" w:rsidRPr="004F6F70" w:rsidRDefault="005375BD" w:rsidP="0085171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lastRenderedPageBreak/>
        <w:t>V</w:t>
      </w:r>
      <w:r w:rsidR="00FD7796">
        <w:rPr>
          <w:rFonts w:ascii="Times New Roman" w:hAnsi="Times New Roman" w:cs="Times New Roman"/>
          <w:sz w:val="24"/>
          <w:szCs w:val="24"/>
        </w:rPr>
        <w:t> prístavbe materskej školy  a v sociálnych zariadeniach</w:t>
      </w:r>
      <w:r w:rsidR="005938EC" w:rsidRPr="004F6F70">
        <w:rPr>
          <w:rFonts w:ascii="Times New Roman" w:hAnsi="Times New Roman" w:cs="Times New Roman"/>
          <w:sz w:val="24"/>
          <w:szCs w:val="24"/>
        </w:rPr>
        <w:t xml:space="preserve"> sú navrhnuté na pokrytie tepla doskové vykurovacie telesá </w:t>
      </w:r>
      <w:proofErr w:type="spellStart"/>
      <w:r w:rsidR="005938EC" w:rsidRPr="004F6F70">
        <w:rPr>
          <w:rFonts w:ascii="Times New Roman" w:hAnsi="Times New Roman" w:cs="Times New Roman"/>
          <w:sz w:val="24"/>
          <w:szCs w:val="24"/>
        </w:rPr>
        <w:t>Korad</w:t>
      </w:r>
      <w:proofErr w:type="spellEnd"/>
      <w:r w:rsidRPr="004F6F70">
        <w:rPr>
          <w:rFonts w:ascii="Times New Roman" w:hAnsi="Times New Roman" w:cs="Times New Roman"/>
          <w:sz w:val="24"/>
          <w:szCs w:val="24"/>
        </w:rPr>
        <w:t>. Vykurovacie teles</w:t>
      </w:r>
      <w:r w:rsidR="005938EC" w:rsidRPr="004F6F70">
        <w:rPr>
          <w:rFonts w:ascii="Times New Roman" w:hAnsi="Times New Roman" w:cs="Times New Roman"/>
          <w:sz w:val="24"/>
          <w:szCs w:val="24"/>
        </w:rPr>
        <w:t>á</w:t>
      </w:r>
      <w:r w:rsidRPr="004F6F70">
        <w:rPr>
          <w:rFonts w:ascii="Times New Roman" w:hAnsi="Times New Roman" w:cs="Times New Roman"/>
          <w:sz w:val="24"/>
          <w:szCs w:val="24"/>
        </w:rPr>
        <w:t xml:space="preserve"> m</w:t>
      </w:r>
      <w:r w:rsidR="005938EC" w:rsidRPr="004F6F70">
        <w:rPr>
          <w:rFonts w:ascii="Times New Roman" w:hAnsi="Times New Roman" w:cs="Times New Roman"/>
          <w:sz w:val="24"/>
          <w:szCs w:val="24"/>
        </w:rPr>
        <w:t>ajú</w:t>
      </w:r>
      <w:r w:rsidRPr="004F6F70">
        <w:rPr>
          <w:rFonts w:ascii="Times New Roman" w:hAnsi="Times New Roman" w:cs="Times New Roman"/>
          <w:sz w:val="24"/>
          <w:szCs w:val="24"/>
        </w:rPr>
        <w:t xml:space="preserve"> </w:t>
      </w:r>
      <w:r w:rsidR="00B52175">
        <w:rPr>
          <w:rFonts w:ascii="Times New Roman" w:hAnsi="Times New Roman" w:cs="Times New Roman"/>
          <w:sz w:val="24"/>
          <w:szCs w:val="24"/>
        </w:rPr>
        <w:t xml:space="preserve">na </w:t>
      </w:r>
      <w:r w:rsidR="005938EC" w:rsidRPr="004F6F70">
        <w:rPr>
          <w:rFonts w:ascii="Times New Roman" w:hAnsi="Times New Roman" w:cs="Times New Roman"/>
          <w:sz w:val="24"/>
          <w:szCs w:val="24"/>
        </w:rPr>
        <w:t xml:space="preserve">prívode </w:t>
      </w:r>
      <w:r w:rsidRPr="004F6F70">
        <w:rPr>
          <w:rFonts w:ascii="Times New Roman" w:hAnsi="Times New Roman" w:cs="Times New Roman"/>
          <w:sz w:val="24"/>
          <w:szCs w:val="24"/>
        </w:rPr>
        <w:t>osaden</w:t>
      </w:r>
      <w:r w:rsidR="005938EC" w:rsidRPr="004F6F70">
        <w:rPr>
          <w:rFonts w:ascii="Times New Roman" w:hAnsi="Times New Roman" w:cs="Times New Roman"/>
          <w:sz w:val="24"/>
          <w:szCs w:val="24"/>
        </w:rPr>
        <w:t>é</w:t>
      </w:r>
      <w:r w:rsidRPr="004F6F70">
        <w:rPr>
          <w:rFonts w:ascii="Times New Roman" w:hAnsi="Times New Roman" w:cs="Times New Roman"/>
          <w:sz w:val="24"/>
          <w:szCs w:val="24"/>
        </w:rPr>
        <w:t xml:space="preserve"> termostatick</w:t>
      </w:r>
      <w:r w:rsidR="005938EC" w:rsidRPr="004F6F70">
        <w:rPr>
          <w:rFonts w:ascii="Times New Roman" w:hAnsi="Times New Roman" w:cs="Times New Roman"/>
          <w:sz w:val="24"/>
          <w:szCs w:val="24"/>
        </w:rPr>
        <w:t>é</w:t>
      </w:r>
      <w:r w:rsidRPr="004F6F70">
        <w:rPr>
          <w:rFonts w:ascii="Times New Roman" w:hAnsi="Times New Roman" w:cs="Times New Roman"/>
          <w:sz w:val="24"/>
          <w:szCs w:val="24"/>
        </w:rPr>
        <w:t xml:space="preserve"> venti</w:t>
      </w:r>
      <w:r w:rsidR="003745F2" w:rsidRPr="004F6F70">
        <w:rPr>
          <w:rFonts w:ascii="Times New Roman" w:hAnsi="Times New Roman" w:cs="Times New Roman"/>
          <w:sz w:val="24"/>
          <w:szCs w:val="24"/>
        </w:rPr>
        <w:t>l</w:t>
      </w:r>
      <w:r w:rsidR="005938EC" w:rsidRPr="004F6F70">
        <w:rPr>
          <w:rFonts w:ascii="Times New Roman" w:hAnsi="Times New Roman" w:cs="Times New Roman"/>
          <w:sz w:val="24"/>
          <w:szCs w:val="24"/>
        </w:rPr>
        <w:t>y</w:t>
      </w:r>
      <w:r w:rsidR="00B75C06">
        <w:rPr>
          <w:rFonts w:ascii="Times New Roman" w:hAnsi="Times New Roman" w:cs="Times New Roman"/>
          <w:sz w:val="24"/>
          <w:szCs w:val="24"/>
        </w:rPr>
        <w:t xml:space="preserve"> </w:t>
      </w:r>
      <w:r w:rsidRPr="004F6F70">
        <w:rPr>
          <w:rFonts w:ascii="Times New Roman" w:hAnsi="Times New Roman" w:cs="Times New Roman"/>
          <w:sz w:val="24"/>
          <w:szCs w:val="24"/>
        </w:rPr>
        <w:t>s termostatickou hlavicou</w:t>
      </w:r>
      <w:r w:rsidR="00882286" w:rsidRPr="004F6F70">
        <w:rPr>
          <w:rFonts w:ascii="Times New Roman" w:hAnsi="Times New Roman" w:cs="Times New Roman"/>
          <w:sz w:val="24"/>
          <w:szCs w:val="24"/>
        </w:rPr>
        <w:t>, ktoré umožňujú nastavenie teploty v jednotlivých miestnostiach a tým zabezpečujú užívateľský komfort</w:t>
      </w:r>
      <w:r w:rsidR="00FD7796">
        <w:rPr>
          <w:rFonts w:ascii="Times New Roman" w:hAnsi="Times New Roman" w:cs="Times New Roman"/>
          <w:sz w:val="24"/>
          <w:szCs w:val="24"/>
        </w:rPr>
        <w:t>.</w:t>
      </w:r>
      <w:r w:rsidRPr="004F6F70">
        <w:rPr>
          <w:rFonts w:ascii="Times New Roman" w:hAnsi="Times New Roman" w:cs="Times New Roman"/>
          <w:sz w:val="24"/>
          <w:szCs w:val="24"/>
        </w:rPr>
        <w:t xml:space="preserve"> </w:t>
      </w:r>
      <w:r w:rsidR="000D5898" w:rsidRPr="004F6F70">
        <w:rPr>
          <w:rFonts w:ascii="Times New Roman" w:hAnsi="Times New Roman" w:cs="Times New Roman"/>
          <w:sz w:val="24"/>
          <w:szCs w:val="24"/>
        </w:rPr>
        <w:t>Vykurovacie teles</w:t>
      </w:r>
      <w:r w:rsidR="005938EC" w:rsidRPr="004F6F70">
        <w:rPr>
          <w:rFonts w:ascii="Times New Roman" w:hAnsi="Times New Roman" w:cs="Times New Roman"/>
          <w:sz w:val="24"/>
          <w:szCs w:val="24"/>
        </w:rPr>
        <w:t>á</w:t>
      </w:r>
      <w:r w:rsidR="000D5898" w:rsidRPr="004F6F70">
        <w:rPr>
          <w:rFonts w:ascii="Times New Roman" w:hAnsi="Times New Roman" w:cs="Times New Roman"/>
          <w:sz w:val="24"/>
          <w:szCs w:val="24"/>
        </w:rPr>
        <w:t xml:space="preserve"> bud</w:t>
      </w:r>
      <w:r w:rsidR="005938EC" w:rsidRPr="004F6F70">
        <w:rPr>
          <w:rFonts w:ascii="Times New Roman" w:hAnsi="Times New Roman" w:cs="Times New Roman"/>
          <w:sz w:val="24"/>
          <w:szCs w:val="24"/>
        </w:rPr>
        <w:t>ú</w:t>
      </w:r>
      <w:r w:rsidR="000D5898" w:rsidRPr="004F6F70">
        <w:rPr>
          <w:rFonts w:ascii="Times New Roman" w:hAnsi="Times New Roman" w:cs="Times New Roman"/>
          <w:sz w:val="24"/>
          <w:szCs w:val="24"/>
        </w:rPr>
        <w:t xml:space="preserve"> uložené na typových konzolových uloženiach</w:t>
      </w:r>
      <w:r w:rsidR="00A82516">
        <w:rPr>
          <w:rFonts w:ascii="Times New Roman" w:hAnsi="Times New Roman" w:cs="Times New Roman"/>
          <w:sz w:val="24"/>
          <w:szCs w:val="24"/>
        </w:rPr>
        <w:t>.</w:t>
      </w:r>
    </w:p>
    <w:p w14:paraId="3AAC08E9" w14:textId="1E3F304B" w:rsidR="00B43D0E" w:rsidRPr="004F6F70" w:rsidRDefault="00B43D0E" w:rsidP="00851711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Rozvody vykurovania sú</w:t>
      </w:r>
      <w:r w:rsidR="005E105B">
        <w:rPr>
          <w:rFonts w:ascii="Times New Roman" w:hAnsi="Times New Roman" w:cs="Times New Roman"/>
          <w:sz w:val="24"/>
          <w:szCs w:val="24"/>
        </w:rPr>
        <w:t xml:space="preserve"> na </w:t>
      </w:r>
      <w:r w:rsidRPr="004F6F70">
        <w:rPr>
          <w:rFonts w:ascii="Times New Roman" w:hAnsi="Times New Roman" w:cs="Times New Roman"/>
          <w:sz w:val="24"/>
          <w:szCs w:val="24"/>
        </w:rPr>
        <w:t>navrhnuté z</w:t>
      </w:r>
      <w:r w:rsidR="00882286">
        <w:rPr>
          <w:rFonts w:ascii="Times New Roman" w:hAnsi="Times New Roman" w:cs="Times New Roman"/>
          <w:sz w:val="24"/>
          <w:szCs w:val="24"/>
        </w:rPr>
        <w:t> </w:t>
      </w:r>
      <w:r w:rsidR="00FD7796">
        <w:rPr>
          <w:rFonts w:ascii="Times New Roman" w:hAnsi="Times New Roman" w:cs="Times New Roman"/>
          <w:sz w:val="24"/>
          <w:szCs w:val="24"/>
        </w:rPr>
        <w:t xml:space="preserve"> medi</w:t>
      </w:r>
      <w:r w:rsidRPr="004F6F70">
        <w:rPr>
          <w:rFonts w:ascii="Times New Roman" w:hAnsi="Times New Roman" w:cs="Times New Roman"/>
          <w:sz w:val="24"/>
          <w:szCs w:val="24"/>
        </w:rPr>
        <w:t xml:space="preserve">. </w:t>
      </w:r>
      <w:r w:rsidR="00FD7796">
        <w:rPr>
          <w:rFonts w:ascii="Times New Roman" w:hAnsi="Times New Roman" w:cs="Times New Roman"/>
          <w:sz w:val="24"/>
          <w:szCs w:val="24"/>
        </w:rPr>
        <w:t>Všetky r</w:t>
      </w:r>
      <w:r w:rsidR="00882286">
        <w:rPr>
          <w:rFonts w:ascii="Times New Roman" w:hAnsi="Times New Roman" w:cs="Times New Roman"/>
          <w:sz w:val="24"/>
          <w:szCs w:val="24"/>
        </w:rPr>
        <w:t>ozvody vedené navrhujem zaizolovať</w:t>
      </w:r>
      <w:r w:rsidR="00FD7796">
        <w:rPr>
          <w:rFonts w:ascii="Times New Roman" w:hAnsi="Times New Roman" w:cs="Times New Roman"/>
          <w:sz w:val="24"/>
          <w:szCs w:val="24"/>
        </w:rPr>
        <w:t xml:space="preserve">. </w:t>
      </w:r>
      <w:r w:rsidRPr="004F6F70">
        <w:rPr>
          <w:rFonts w:ascii="Times New Roman" w:hAnsi="Times New Roman" w:cs="Times New Roman"/>
          <w:sz w:val="24"/>
          <w:szCs w:val="24"/>
        </w:rPr>
        <w:t xml:space="preserve">Na podlažiach sú horizontálne rozvody vedené </w:t>
      </w:r>
      <w:r w:rsidR="00BF2C78">
        <w:rPr>
          <w:rFonts w:ascii="Times New Roman" w:hAnsi="Times New Roman" w:cs="Times New Roman"/>
          <w:sz w:val="24"/>
          <w:szCs w:val="24"/>
        </w:rPr>
        <w:t>v</w:t>
      </w:r>
      <w:r w:rsidR="00FD7796">
        <w:rPr>
          <w:rFonts w:ascii="Times New Roman" w:hAnsi="Times New Roman" w:cs="Times New Roman"/>
          <w:sz w:val="24"/>
          <w:szCs w:val="24"/>
        </w:rPr>
        <w:t> </w:t>
      </w:r>
      <w:r w:rsidR="00BF2C78">
        <w:rPr>
          <w:rFonts w:ascii="Times New Roman" w:hAnsi="Times New Roman" w:cs="Times New Roman"/>
          <w:sz w:val="24"/>
          <w:szCs w:val="24"/>
        </w:rPr>
        <w:t>podlahe</w:t>
      </w:r>
      <w:r w:rsidR="00FD7796">
        <w:rPr>
          <w:rFonts w:ascii="Times New Roman" w:hAnsi="Times New Roman" w:cs="Times New Roman"/>
          <w:sz w:val="24"/>
          <w:szCs w:val="24"/>
        </w:rPr>
        <w:t>, stúpacie potrubia vedené v stene</w:t>
      </w:r>
      <w:r w:rsidRPr="004F6F70">
        <w:rPr>
          <w:rFonts w:ascii="Times New Roman" w:hAnsi="Times New Roman" w:cs="Times New Roman"/>
          <w:sz w:val="24"/>
          <w:szCs w:val="24"/>
        </w:rPr>
        <w:t xml:space="preserve">. Prechody potrubia stenami a stropmi musia byť opatrené vhodnou chráničkou pre zaistenie voľného pohybu vplyvom tepelnej rozťažnosti tak, aby nedošlo k vzájomnému poškodeniu stavebných konštrukcií a potrubia. </w:t>
      </w:r>
    </w:p>
    <w:p w14:paraId="74DE94A7" w14:textId="58FDD2CA" w:rsidR="00A375D4" w:rsidRPr="004F6F70" w:rsidRDefault="00A375D4" w:rsidP="0085171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Odvzdušnenie s</w:t>
      </w:r>
      <w:r w:rsidR="00316A92" w:rsidRPr="004F6F70">
        <w:rPr>
          <w:rFonts w:ascii="Times New Roman" w:hAnsi="Times New Roman" w:cs="Times New Roman"/>
          <w:sz w:val="24"/>
          <w:szCs w:val="24"/>
        </w:rPr>
        <w:t>ystému je cez vykurovaci</w:t>
      </w:r>
      <w:r w:rsidR="00174FC2" w:rsidRPr="004F6F70">
        <w:rPr>
          <w:rFonts w:ascii="Times New Roman" w:hAnsi="Times New Roman" w:cs="Times New Roman"/>
          <w:sz w:val="24"/>
          <w:szCs w:val="24"/>
        </w:rPr>
        <w:t>e</w:t>
      </w:r>
      <w:r w:rsidR="00316A92" w:rsidRPr="004F6F70">
        <w:rPr>
          <w:rFonts w:ascii="Times New Roman" w:hAnsi="Times New Roman" w:cs="Times New Roman"/>
          <w:sz w:val="24"/>
          <w:szCs w:val="24"/>
        </w:rPr>
        <w:t xml:space="preserve"> teles</w:t>
      </w:r>
      <w:r w:rsidR="005938EC" w:rsidRPr="004F6F70">
        <w:rPr>
          <w:rFonts w:ascii="Times New Roman" w:hAnsi="Times New Roman" w:cs="Times New Roman"/>
          <w:sz w:val="24"/>
          <w:szCs w:val="24"/>
        </w:rPr>
        <w:t>á</w:t>
      </w:r>
      <w:r w:rsidR="001D3ED7">
        <w:rPr>
          <w:rFonts w:ascii="Times New Roman" w:hAnsi="Times New Roman" w:cs="Times New Roman"/>
          <w:sz w:val="24"/>
          <w:szCs w:val="24"/>
        </w:rPr>
        <w:t xml:space="preserve">. </w:t>
      </w:r>
      <w:r w:rsidRPr="004F6F70">
        <w:rPr>
          <w:rFonts w:ascii="Times New Roman" w:hAnsi="Times New Roman" w:cs="Times New Roman"/>
          <w:sz w:val="24"/>
          <w:szCs w:val="24"/>
        </w:rPr>
        <w:t>Rozťažnosť potrubia bude eliminovaná v prirodzených ohyboch potrubia</w:t>
      </w:r>
      <w:r w:rsidR="0057228C">
        <w:rPr>
          <w:rFonts w:ascii="Times New Roman" w:hAnsi="Times New Roman" w:cs="Times New Roman"/>
          <w:sz w:val="24"/>
          <w:szCs w:val="24"/>
        </w:rPr>
        <w:t>.</w:t>
      </w:r>
    </w:p>
    <w:p w14:paraId="19F9CBD9" w14:textId="1152940E" w:rsidR="00C02CC5" w:rsidRPr="004F6F70" w:rsidRDefault="00C02CC5" w:rsidP="0085171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F0DFD01" w14:textId="77777777" w:rsidR="00F40496" w:rsidRDefault="00F40496" w:rsidP="0085171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472911F" w14:textId="77777777" w:rsidR="00F07BD2" w:rsidRPr="004F6F70" w:rsidRDefault="00F07BD2" w:rsidP="00851711">
      <w:pPr>
        <w:pStyle w:val="Nadpis1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Požiadavky na profesie</w:t>
      </w:r>
    </w:p>
    <w:p w14:paraId="3A35FB2C" w14:textId="77777777" w:rsidR="00F07BD2" w:rsidRPr="004F6F70" w:rsidRDefault="00F07BD2" w:rsidP="00851711">
      <w:pPr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Stavebná časť zabezpečí :</w:t>
      </w:r>
    </w:p>
    <w:p w14:paraId="43F1A791" w14:textId="77777777" w:rsidR="00F07BD2" w:rsidRPr="004F6F70" w:rsidRDefault="00DE17F6" w:rsidP="00851711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6F70">
        <w:rPr>
          <w:rFonts w:ascii="Times New Roman" w:hAnsi="Times New Roman" w:cs="Times New Roman"/>
          <w:sz w:val="24"/>
          <w:szCs w:val="24"/>
        </w:rPr>
        <w:t>s</w:t>
      </w:r>
      <w:r w:rsidR="00F07BD2" w:rsidRPr="004F6F70">
        <w:rPr>
          <w:rFonts w:ascii="Times New Roman" w:hAnsi="Times New Roman" w:cs="Times New Roman"/>
          <w:sz w:val="24"/>
          <w:szCs w:val="24"/>
        </w:rPr>
        <w:t>ekacie</w:t>
      </w:r>
      <w:proofErr w:type="spellEnd"/>
      <w:r w:rsidR="00F07BD2" w:rsidRPr="004F6F70">
        <w:rPr>
          <w:rFonts w:ascii="Times New Roman" w:hAnsi="Times New Roman" w:cs="Times New Roman"/>
          <w:sz w:val="24"/>
          <w:szCs w:val="24"/>
        </w:rPr>
        <w:t xml:space="preserve"> a búracie práce (vyhotovenie a dodávka drážok, ník stavebnými konštrukciami, dodávka prestupov cez všetky stavebné konštrukcie, vrátane </w:t>
      </w:r>
      <w:proofErr w:type="spellStart"/>
      <w:r w:rsidR="00F07BD2" w:rsidRPr="004F6F70">
        <w:rPr>
          <w:rFonts w:ascii="Times New Roman" w:hAnsi="Times New Roman" w:cs="Times New Roman"/>
          <w:sz w:val="24"/>
          <w:szCs w:val="24"/>
        </w:rPr>
        <w:t>vyspravenia</w:t>
      </w:r>
      <w:proofErr w:type="spellEnd"/>
      <w:r w:rsidR="00F07BD2" w:rsidRPr="004F6F70">
        <w:rPr>
          <w:rFonts w:ascii="Times New Roman" w:hAnsi="Times New Roman" w:cs="Times New Roman"/>
          <w:sz w:val="24"/>
          <w:szCs w:val="24"/>
        </w:rPr>
        <w:t xml:space="preserve"> a príslušného utesnenia)- tieto práce je nevyhnutné koordinovať s realizačnou firmou vykurovania pred nástupom na montáž príslušnej časti.  </w:t>
      </w:r>
    </w:p>
    <w:p w14:paraId="28B644B0" w14:textId="77777777" w:rsidR="00F07BD2" w:rsidRPr="004F6F70" w:rsidRDefault="00DE17F6" w:rsidP="00851711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murársk</w:t>
      </w:r>
      <w:r w:rsidR="009D33DA">
        <w:rPr>
          <w:rFonts w:ascii="Times New Roman" w:hAnsi="Times New Roman" w:cs="Times New Roman"/>
          <w:sz w:val="24"/>
          <w:szCs w:val="24"/>
        </w:rPr>
        <w:t>u</w:t>
      </w:r>
      <w:r w:rsidRPr="004F6F70">
        <w:rPr>
          <w:rFonts w:ascii="Times New Roman" w:hAnsi="Times New Roman" w:cs="Times New Roman"/>
          <w:sz w:val="24"/>
          <w:szCs w:val="24"/>
        </w:rPr>
        <w:t xml:space="preserve"> výpomoc pri realizácii</w:t>
      </w:r>
    </w:p>
    <w:p w14:paraId="7375D3B3" w14:textId="77777777" w:rsidR="00F07BD2" w:rsidRPr="004F6F70" w:rsidRDefault="00DE17F6" w:rsidP="00851711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v</w:t>
      </w:r>
      <w:r w:rsidR="00F07BD2" w:rsidRPr="004F6F70">
        <w:rPr>
          <w:rFonts w:ascii="Times New Roman" w:hAnsi="Times New Roman" w:cs="Times New Roman"/>
          <w:sz w:val="24"/>
          <w:szCs w:val="24"/>
        </w:rPr>
        <w:t> miestach vedenia potrubných trás vykurovania vo vrstve tepelnej izolácie podláh, jej úpravu pr</w:t>
      </w:r>
      <w:r w:rsidRPr="004F6F70">
        <w:rPr>
          <w:rFonts w:ascii="Times New Roman" w:hAnsi="Times New Roman" w:cs="Times New Roman"/>
          <w:sz w:val="24"/>
          <w:szCs w:val="24"/>
        </w:rPr>
        <w:t>e uloženie potrubia vykurovania</w:t>
      </w:r>
      <w:r w:rsidR="00F07BD2" w:rsidRPr="004F6F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4769F9" w14:textId="77777777" w:rsidR="00F07BD2" w:rsidRDefault="00DE17F6" w:rsidP="00851711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m</w:t>
      </w:r>
      <w:r w:rsidR="00F07BD2" w:rsidRPr="004F6F70">
        <w:rPr>
          <w:rFonts w:ascii="Times New Roman" w:hAnsi="Times New Roman" w:cs="Times New Roman"/>
          <w:sz w:val="24"/>
          <w:szCs w:val="24"/>
        </w:rPr>
        <w:t>ontážne otvory pre transport a </w:t>
      </w:r>
      <w:r w:rsidRPr="004F6F70">
        <w:rPr>
          <w:rFonts w:ascii="Times New Roman" w:hAnsi="Times New Roman" w:cs="Times New Roman"/>
          <w:sz w:val="24"/>
          <w:szCs w:val="24"/>
        </w:rPr>
        <w:t>uloženie navrhovaných zariadení</w:t>
      </w:r>
    </w:p>
    <w:p w14:paraId="1C04A6F1" w14:textId="77777777" w:rsidR="00F07BD2" w:rsidRPr="004F6F70" w:rsidRDefault="00F07BD2" w:rsidP="0085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97EDA7" w14:textId="77777777" w:rsidR="00DE17F6" w:rsidRPr="005439F0" w:rsidRDefault="006F7925" w:rsidP="00851711">
      <w:pPr>
        <w:pStyle w:val="Nadpis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>Skúšky</w:t>
      </w:r>
    </w:p>
    <w:p w14:paraId="7484DEE8" w14:textId="77777777" w:rsidR="006F7925" w:rsidRPr="004F6F70" w:rsidRDefault="006F7925" w:rsidP="00851711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Potrubie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vykurovania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treba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podrobiť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tlakovej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skúške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>. Po</w:t>
      </w:r>
      <w:r w:rsidR="002635B4"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odstránení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prípadných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nedostatkov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63143">
        <w:rPr>
          <w:rFonts w:ascii="Times New Roman" w:hAnsi="Times New Roman" w:cs="Times New Roman"/>
          <w:sz w:val="24"/>
          <w:szCs w:val="24"/>
          <w:lang w:val="en-US"/>
        </w:rPr>
        <w:t xml:space="preserve">je </w:t>
      </w:r>
      <w:proofErr w:type="spellStart"/>
      <w:r w:rsidR="00263143">
        <w:rPr>
          <w:rFonts w:ascii="Times New Roman" w:hAnsi="Times New Roman" w:cs="Times New Roman"/>
          <w:sz w:val="24"/>
          <w:szCs w:val="24"/>
          <w:lang w:val="en-US"/>
        </w:rPr>
        <w:t>nutné</w:t>
      </w:r>
      <w:proofErr w:type="spellEnd"/>
      <w:r w:rsidR="002631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vykonať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ďalšiu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tlakovú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škúšku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Tlakovú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skúšku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vykoná</w:t>
      </w:r>
      <w:proofErr w:type="spellEnd"/>
      <w:r w:rsidR="00DE17F6"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montážna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firma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vystaví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protokol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tlakovej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skúške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. Po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úspešnej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takovej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skúške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možné</w:t>
      </w:r>
      <w:proofErr w:type="spellEnd"/>
      <w:r w:rsidR="00DE17F6"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potrubie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F6F70">
        <w:rPr>
          <w:rFonts w:ascii="Times New Roman" w:hAnsi="Times New Roman" w:cs="Times New Roman"/>
          <w:sz w:val="24"/>
          <w:szCs w:val="24"/>
          <w:lang w:val="en-US"/>
        </w:rPr>
        <w:t>izolovať</w:t>
      </w:r>
      <w:proofErr w:type="spellEnd"/>
      <w:r w:rsidRPr="004F6F7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8684FD0" w14:textId="77777777" w:rsidR="006F7925" w:rsidRPr="004F6F70" w:rsidRDefault="006F7925" w:rsidP="00851711">
      <w:p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14:paraId="44CA96D5" w14:textId="77777777" w:rsidR="006F7925" w:rsidRPr="001E0652" w:rsidRDefault="006F7925" w:rsidP="00851711">
      <w:p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1E065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Uvedením vykurovacieho systému do chodu sa musí potvrdiť že :</w:t>
      </w:r>
    </w:p>
    <w:p w14:paraId="2B095308" w14:textId="77777777" w:rsidR="006F7925" w:rsidRPr="001E0652" w:rsidRDefault="006F7925" w:rsidP="00851711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1E065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vykurovací systém zabezpečí požadované teplo,</w:t>
      </w:r>
    </w:p>
    <w:p w14:paraId="1FC311BB" w14:textId="0C471C7C" w:rsidR="006F7925" w:rsidRPr="001E0652" w:rsidRDefault="001E0652" w:rsidP="00851711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1E065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jestvujúce </w:t>
      </w:r>
      <w:r w:rsidR="006F7925" w:rsidRPr="001E065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čerpadlá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v jestvujúcej kotolni</w:t>
      </w:r>
      <w:r w:rsidR="006F7925" w:rsidRPr="001E065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sú schopné prevádzky,</w:t>
      </w:r>
    </w:p>
    <w:p w14:paraId="198BF2C6" w14:textId="77777777" w:rsidR="005439F0" w:rsidRPr="001E0652" w:rsidRDefault="005439F0" w:rsidP="00851711">
      <w:pPr>
        <w:pStyle w:val="Bentext"/>
        <w:numPr>
          <w:ilvl w:val="0"/>
          <w:numId w:val="3"/>
        </w:numPr>
        <w:spacing w:line="276" w:lineRule="auto"/>
        <w:rPr>
          <w:b/>
          <w:szCs w:val="24"/>
          <w:lang w:val="sk-SK"/>
        </w:rPr>
      </w:pPr>
      <w:r w:rsidRPr="001E0652">
        <w:rPr>
          <w:b/>
          <w:szCs w:val="24"/>
          <w:lang w:val="sk-SK"/>
        </w:rPr>
        <w:t>správna funkcia armatúr,</w:t>
      </w:r>
    </w:p>
    <w:p w14:paraId="28ED667B" w14:textId="77777777" w:rsidR="005439F0" w:rsidRPr="001E0652" w:rsidRDefault="005439F0" w:rsidP="00851711">
      <w:pPr>
        <w:pStyle w:val="Bentext"/>
        <w:numPr>
          <w:ilvl w:val="0"/>
          <w:numId w:val="3"/>
        </w:numPr>
        <w:spacing w:line="276" w:lineRule="auto"/>
        <w:rPr>
          <w:b/>
          <w:szCs w:val="24"/>
          <w:lang w:val="sk-SK"/>
        </w:rPr>
      </w:pPr>
      <w:r w:rsidRPr="001E0652">
        <w:rPr>
          <w:b/>
          <w:szCs w:val="24"/>
          <w:lang w:val="sk-SK"/>
        </w:rPr>
        <w:t>prietoky vykurovacími vetvami,</w:t>
      </w:r>
    </w:p>
    <w:p w14:paraId="36813A47" w14:textId="77777777" w:rsidR="005439F0" w:rsidRPr="001E0652" w:rsidRDefault="005439F0" w:rsidP="00851711">
      <w:pPr>
        <w:pStyle w:val="Bentext"/>
        <w:numPr>
          <w:ilvl w:val="0"/>
          <w:numId w:val="3"/>
        </w:numPr>
        <w:spacing w:line="276" w:lineRule="auto"/>
        <w:rPr>
          <w:b/>
          <w:szCs w:val="24"/>
          <w:lang w:val="sk-SK"/>
        </w:rPr>
      </w:pPr>
      <w:r w:rsidRPr="001E0652">
        <w:rPr>
          <w:b/>
          <w:szCs w:val="24"/>
          <w:lang w:val="sk-SK"/>
        </w:rPr>
        <w:t>teplota vzduchu vo vykurovaných miestnostiach,</w:t>
      </w:r>
    </w:p>
    <w:p w14:paraId="16A5751C" w14:textId="77777777" w:rsidR="005439F0" w:rsidRPr="001E0652" w:rsidRDefault="005439F0" w:rsidP="00851711">
      <w:pPr>
        <w:pStyle w:val="Bentext"/>
        <w:numPr>
          <w:ilvl w:val="0"/>
          <w:numId w:val="3"/>
        </w:numPr>
        <w:spacing w:line="276" w:lineRule="auto"/>
        <w:rPr>
          <w:b/>
          <w:szCs w:val="24"/>
          <w:lang w:val="sk-SK"/>
        </w:rPr>
      </w:pPr>
      <w:r w:rsidRPr="001E0652">
        <w:rPr>
          <w:b/>
          <w:szCs w:val="24"/>
          <w:lang w:val="sk-SK"/>
        </w:rPr>
        <w:t>správna funkcia regulačných a meracích zariadení,</w:t>
      </w:r>
    </w:p>
    <w:p w14:paraId="648A794E" w14:textId="77777777" w:rsidR="005439F0" w:rsidRPr="001E0652" w:rsidRDefault="005439F0" w:rsidP="00851711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1E065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všetky zariadenia systému sú schopné zabezpečiť prenos tepla.</w:t>
      </w:r>
    </w:p>
    <w:p w14:paraId="2F5C7FC7" w14:textId="77777777" w:rsidR="005439F0" w:rsidRPr="004F6F70" w:rsidRDefault="005439F0" w:rsidP="00851711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14:paraId="0A9EB1FD" w14:textId="77777777" w:rsidR="006F7925" w:rsidRPr="004F6F70" w:rsidRDefault="006F7925" w:rsidP="00851711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14:paraId="051EEF56" w14:textId="1F1C871B" w:rsidR="006F7925" w:rsidRPr="004F6F70" w:rsidRDefault="006F7925" w:rsidP="00851711">
      <w:pPr>
        <w:autoSpaceDE w:val="0"/>
        <w:autoSpaceDN w:val="0"/>
        <w:adjustRightInd w:val="0"/>
        <w:spacing w:after="120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4F6F7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Prietoky vody sa musia vyregulovať/vyvážiť aby bol zabezpečený správny chod sústavy. Všetky regulačné prvky sa musia nastaviť podľa návodov od výrobcu. Dodávateľ </w:t>
      </w:r>
      <w:r w:rsidRPr="004F6F7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lastRenderedPageBreak/>
        <w:t>vykurovacieho systému vypracuje dokumentáciu skutkového stavu s písomnými návodmi na prevádzku, údržbu a použitie vykurovacieho systému, ako aj ktoréhokoľvek pridruženého systému</w:t>
      </w:r>
      <w:r w:rsidR="005439F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.</w:t>
      </w:r>
      <w:r w:rsidRPr="004F6F7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Dodávateľ odovzdá návody pre používateľa a písomne potvrdí</w:t>
      </w:r>
      <w:r w:rsidR="005439F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,</w:t>
      </w:r>
      <w:r w:rsidRPr="004F6F7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že sú splnené všetky požiadavky na uvedenie systému do prevádzky . </w:t>
      </w:r>
    </w:p>
    <w:p w14:paraId="0ED0611B" w14:textId="77777777" w:rsidR="00A375D4" w:rsidRPr="004F6F70" w:rsidRDefault="006F7925" w:rsidP="00851711">
      <w:pPr>
        <w:tabs>
          <w:tab w:val="center" w:pos="453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Prevádzkovateľ/používateľ musí byť poučený o prevádzke/použití vykurovacieho systému.  Dokumentácia o prevádzke musí obsahovať všetky informácie nevyhnutné na montáž, prevádzku a údržbu.</w:t>
      </w:r>
    </w:p>
    <w:p w14:paraId="6B29F863" w14:textId="77777777" w:rsidR="00666CAB" w:rsidRPr="004F6F70" w:rsidRDefault="00666CAB" w:rsidP="008517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ab/>
      </w:r>
      <w:r w:rsidRPr="004F6F70">
        <w:rPr>
          <w:rFonts w:ascii="Times New Roman" w:hAnsi="Times New Roman" w:cs="Times New Roman"/>
          <w:sz w:val="24"/>
          <w:szCs w:val="24"/>
        </w:rPr>
        <w:tab/>
      </w:r>
      <w:r w:rsidRPr="004F6F70">
        <w:rPr>
          <w:rFonts w:ascii="Times New Roman" w:hAnsi="Times New Roman" w:cs="Times New Roman"/>
          <w:sz w:val="24"/>
          <w:szCs w:val="24"/>
        </w:rPr>
        <w:tab/>
      </w:r>
      <w:r w:rsidRPr="004F6F70">
        <w:rPr>
          <w:rFonts w:ascii="Times New Roman" w:hAnsi="Times New Roman" w:cs="Times New Roman"/>
          <w:sz w:val="24"/>
          <w:szCs w:val="24"/>
        </w:rPr>
        <w:tab/>
      </w:r>
      <w:r w:rsidRPr="004F6F70">
        <w:rPr>
          <w:rFonts w:ascii="Times New Roman" w:hAnsi="Times New Roman" w:cs="Times New Roman"/>
          <w:sz w:val="24"/>
          <w:szCs w:val="24"/>
        </w:rPr>
        <w:tab/>
      </w:r>
      <w:r w:rsidRPr="004F6F70">
        <w:rPr>
          <w:rFonts w:ascii="Times New Roman" w:hAnsi="Times New Roman" w:cs="Times New Roman"/>
          <w:sz w:val="24"/>
          <w:szCs w:val="24"/>
        </w:rPr>
        <w:tab/>
      </w:r>
      <w:r w:rsidRPr="004F6F70">
        <w:rPr>
          <w:rFonts w:ascii="Times New Roman" w:hAnsi="Times New Roman" w:cs="Times New Roman"/>
          <w:sz w:val="24"/>
          <w:szCs w:val="24"/>
        </w:rPr>
        <w:tab/>
      </w:r>
      <w:r w:rsidRPr="004F6F70">
        <w:rPr>
          <w:rFonts w:ascii="Times New Roman" w:hAnsi="Times New Roman" w:cs="Times New Roman"/>
          <w:sz w:val="24"/>
          <w:szCs w:val="24"/>
        </w:rPr>
        <w:tab/>
      </w:r>
      <w:r w:rsidRPr="004F6F70">
        <w:rPr>
          <w:rFonts w:ascii="Times New Roman" w:hAnsi="Times New Roman" w:cs="Times New Roman"/>
          <w:sz w:val="24"/>
          <w:szCs w:val="24"/>
        </w:rPr>
        <w:tab/>
      </w:r>
      <w:r w:rsidRPr="004F6F7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</w:t>
      </w:r>
    </w:p>
    <w:p w14:paraId="442AD4EB" w14:textId="77777777" w:rsidR="00A46A61" w:rsidRPr="004F6F70" w:rsidRDefault="00A46A61" w:rsidP="00851711">
      <w:pPr>
        <w:pStyle w:val="Bentext"/>
        <w:spacing w:line="276" w:lineRule="auto"/>
        <w:ind w:left="360" w:firstLine="0"/>
        <w:rPr>
          <w:szCs w:val="24"/>
          <w:lang w:val="sk-SK"/>
        </w:rPr>
      </w:pPr>
    </w:p>
    <w:p w14:paraId="3A370507" w14:textId="77777777" w:rsidR="0035553E" w:rsidRPr="004F6F70" w:rsidRDefault="00666CAB" w:rsidP="00851711">
      <w:pPr>
        <w:spacing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14:paraId="6BC8A639" w14:textId="4C7DAE81" w:rsidR="00575B95" w:rsidRPr="004F6F70" w:rsidRDefault="00575B95" w:rsidP="00851711">
      <w:pPr>
        <w:spacing w:after="0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0B9DB9E4" w14:textId="3A66DAC5" w:rsidR="00AF518C" w:rsidRPr="004F6F70" w:rsidRDefault="00575B95" w:rsidP="00851711">
      <w:pPr>
        <w:rPr>
          <w:rFonts w:ascii="Times New Roman" w:hAnsi="Times New Roman" w:cs="Times New Roman"/>
          <w:sz w:val="24"/>
          <w:szCs w:val="24"/>
        </w:rPr>
      </w:pPr>
      <w:r w:rsidRPr="004F6F70">
        <w:rPr>
          <w:rFonts w:ascii="Times New Roman" w:hAnsi="Times New Roman" w:cs="Times New Roman"/>
          <w:sz w:val="24"/>
          <w:szCs w:val="24"/>
        </w:rPr>
        <w:t xml:space="preserve"> v Trnave, </w:t>
      </w:r>
      <w:r w:rsidR="001E0652">
        <w:rPr>
          <w:rFonts w:ascii="Times New Roman" w:hAnsi="Times New Roman" w:cs="Times New Roman"/>
          <w:sz w:val="24"/>
          <w:szCs w:val="24"/>
        </w:rPr>
        <w:t>marec</w:t>
      </w:r>
      <w:r w:rsidRPr="004F6F70">
        <w:rPr>
          <w:rFonts w:ascii="Times New Roman" w:hAnsi="Times New Roman" w:cs="Times New Roman"/>
          <w:sz w:val="24"/>
          <w:szCs w:val="24"/>
        </w:rPr>
        <w:t xml:space="preserve"> 20</w:t>
      </w:r>
      <w:r w:rsidR="001E0652">
        <w:rPr>
          <w:rFonts w:ascii="Times New Roman" w:hAnsi="Times New Roman" w:cs="Times New Roman"/>
          <w:sz w:val="24"/>
          <w:szCs w:val="24"/>
        </w:rPr>
        <w:t>24</w:t>
      </w:r>
      <w:r w:rsidRPr="004F6F7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F6F70">
        <w:rPr>
          <w:rFonts w:ascii="Times New Roman" w:hAnsi="Times New Roman" w:cs="Times New Roman"/>
          <w:sz w:val="24"/>
          <w:szCs w:val="24"/>
        </w:rPr>
        <w:tab/>
      </w:r>
      <w:r w:rsidRPr="004F6F70">
        <w:rPr>
          <w:rFonts w:ascii="Times New Roman" w:hAnsi="Times New Roman" w:cs="Times New Roman"/>
          <w:sz w:val="24"/>
          <w:szCs w:val="24"/>
        </w:rPr>
        <w:tab/>
      </w:r>
      <w:r w:rsidR="005439F0">
        <w:rPr>
          <w:rFonts w:ascii="Times New Roman" w:hAnsi="Times New Roman" w:cs="Times New Roman"/>
          <w:sz w:val="24"/>
          <w:szCs w:val="24"/>
        </w:rPr>
        <w:t xml:space="preserve">      </w:t>
      </w:r>
      <w:r w:rsidRPr="004F6F70">
        <w:rPr>
          <w:rFonts w:ascii="Times New Roman" w:hAnsi="Times New Roman" w:cs="Times New Roman"/>
          <w:sz w:val="24"/>
          <w:szCs w:val="24"/>
        </w:rPr>
        <w:t xml:space="preserve">  Ing. Diana Pavlík Kováčová, PhD</w:t>
      </w:r>
      <w:r w:rsidR="00A364C4" w:rsidRPr="004F6F70">
        <w:rPr>
          <w:rFonts w:ascii="Times New Roman" w:hAnsi="Times New Roman" w:cs="Times New Roman"/>
          <w:sz w:val="24"/>
          <w:szCs w:val="24"/>
        </w:rPr>
        <w:t xml:space="preserve">          </w:t>
      </w:r>
    </w:p>
    <w:sectPr w:rsidR="00AF518C" w:rsidRPr="004F6F70" w:rsidSect="006A61DF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B2E5C"/>
    <w:multiLevelType w:val="hybridMultilevel"/>
    <w:tmpl w:val="3A30B28A"/>
    <w:lvl w:ilvl="0" w:tplc="9D1CEC2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7E01E0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D6E37"/>
    <w:multiLevelType w:val="hybridMultilevel"/>
    <w:tmpl w:val="172A0AF2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463BCD"/>
    <w:multiLevelType w:val="singleLevel"/>
    <w:tmpl w:val="B55C29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DA75F2C"/>
    <w:multiLevelType w:val="hybridMultilevel"/>
    <w:tmpl w:val="F6C0E3E2"/>
    <w:lvl w:ilvl="0" w:tplc="1CD22C1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4A2F6E"/>
    <w:multiLevelType w:val="multilevel"/>
    <w:tmpl w:val="A760B9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931090834">
    <w:abstractNumId w:val="4"/>
  </w:num>
  <w:num w:numId="2" w16cid:durableId="251356660">
    <w:abstractNumId w:val="3"/>
  </w:num>
  <w:num w:numId="3" w16cid:durableId="1132404382">
    <w:abstractNumId w:val="2"/>
  </w:num>
  <w:num w:numId="4" w16cid:durableId="204299975">
    <w:abstractNumId w:val="0"/>
  </w:num>
  <w:num w:numId="5" w16cid:durableId="349068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553E"/>
    <w:rsid w:val="00002B33"/>
    <w:rsid w:val="00003E1A"/>
    <w:rsid w:val="00006472"/>
    <w:rsid w:val="00012394"/>
    <w:rsid w:val="00021D4A"/>
    <w:rsid w:val="000405B5"/>
    <w:rsid w:val="00043020"/>
    <w:rsid w:val="00055823"/>
    <w:rsid w:val="000816A9"/>
    <w:rsid w:val="00082271"/>
    <w:rsid w:val="0008519D"/>
    <w:rsid w:val="00094470"/>
    <w:rsid w:val="00097B96"/>
    <w:rsid w:val="000B0B62"/>
    <w:rsid w:val="000B6795"/>
    <w:rsid w:val="000C1A67"/>
    <w:rsid w:val="000C4BD2"/>
    <w:rsid w:val="000D3B18"/>
    <w:rsid w:val="000D5898"/>
    <w:rsid w:val="000E16E3"/>
    <w:rsid w:val="000E39BA"/>
    <w:rsid w:val="000F1A28"/>
    <w:rsid w:val="000F1CA6"/>
    <w:rsid w:val="0011762E"/>
    <w:rsid w:val="00136F04"/>
    <w:rsid w:val="001466DA"/>
    <w:rsid w:val="00151BF1"/>
    <w:rsid w:val="001610D8"/>
    <w:rsid w:val="00174FC2"/>
    <w:rsid w:val="00176CF1"/>
    <w:rsid w:val="0018183F"/>
    <w:rsid w:val="00191FD8"/>
    <w:rsid w:val="001A5E4C"/>
    <w:rsid w:val="001A60BA"/>
    <w:rsid w:val="001A629F"/>
    <w:rsid w:val="001B0A47"/>
    <w:rsid w:val="001C2924"/>
    <w:rsid w:val="001C2969"/>
    <w:rsid w:val="001D0CF1"/>
    <w:rsid w:val="001D3ED7"/>
    <w:rsid w:val="001E0652"/>
    <w:rsid w:val="001E38CC"/>
    <w:rsid w:val="001F27F3"/>
    <w:rsid w:val="00215557"/>
    <w:rsid w:val="00221079"/>
    <w:rsid w:val="00227C70"/>
    <w:rsid w:val="002414AD"/>
    <w:rsid w:val="002424D1"/>
    <w:rsid w:val="0025002A"/>
    <w:rsid w:val="002517BA"/>
    <w:rsid w:val="00252DC0"/>
    <w:rsid w:val="00262644"/>
    <w:rsid w:val="00263143"/>
    <w:rsid w:val="002635B4"/>
    <w:rsid w:val="0026366D"/>
    <w:rsid w:val="00263776"/>
    <w:rsid w:val="00266B0E"/>
    <w:rsid w:val="00280FA7"/>
    <w:rsid w:val="002816C3"/>
    <w:rsid w:val="002857FA"/>
    <w:rsid w:val="00292ACB"/>
    <w:rsid w:val="002935ED"/>
    <w:rsid w:val="002A3768"/>
    <w:rsid w:val="002C7971"/>
    <w:rsid w:val="002D3F38"/>
    <w:rsid w:val="002E2C9B"/>
    <w:rsid w:val="00316A92"/>
    <w:rsid w:val="00321669"/>
    <w:rsid w:val="00324023"/>
    <w:rsid w:val="00330741"/>
    <w:rsid w:val="0035553E"/>
    <w:rsid w:val="003615A6"/>
    <w:rsid w:val="00362AAE"/>
    <w:rsid w:val="003745F2"/>
    <w:rsid w:val="00383284"/>
    <w:rsid w:val="003966AD"/>
    <w:rsid w:val="003A3182"/>
    <w:rsid w:val="003A5F73"/>
    <w:rsid w:val="003C1DE2"/>
    <w:rsid w:val="003D395E"/>
    <w:rsid w:val="003D7375"/>
    <w:rsid w:val="003E04B7"/>
    <w:rsid w:val="003E3173"/>
    <w:rsid w:val="003E7ADC"/>
    <w:rsid w:val="003F0B80"/>
    <w:rsid w:val="003F3760"/>
    <w:rsid w:val="003F391F"/>
    <w:rsid w:val="00411427"/>
    <w:rsid w:val="004240C5"/>
    <w:rsid w:val="0042616F"/>
    <w:rsid w:val="0043483A"/>
    <w:rsid w:val="00437CEF"/>
    <w:rsid w:val="004539F7"/>
    <w:rsid w:val="0046173F"/>
    <w:rsid w:val="00465EEF"/>
    <w:rsid w:val="00473090"/>
    <w:rsid w:val="00475C38"/>
    <w:rsid w:val="00484EBB"/>
    <w:rsid w:val="004B2A4D"/>
    <w:rsid w:val="004D1458"/>
    <w:rsid w:val="004D23B7"/>
    <w:rsid w:val="004D36D7"/>
    <w:rsid w:val="004F3EC1"/>
    <w:rsid w:val="004F545E"/>
    <w:rsid w:val="004F6F70"/>
    <w:rsid w:val="005004A5"/>
    <w:rsid w:val="00505EAD"/>
    <w:rsid w:val="0050754A"/>
    <w:rsid w:val="00507A6D"/>
    <w:rsid w:val="00534113"/>
    <w:rsid w:val="005375BD"/>
    <w:rsid w:val="005439F0"/>
    <w:rsid w:val="00546D1D"/>
    <w:rsid w:val="0055014C"/>
    <w:rsid w:val="005560A4"/>
    <w:rsid w:val="0056138D"/>
    <w:rsid w:val="00566D8F"/>
    <w:rsid w:val="0057228C"/>
    <w:rsid w:val="0057566A"/>
    <w:rsid w:val="00575B95"/>
    <w:rsid w:val="00581880"/>
    <w:rsid w:val="00583960"/>
    <w:rsid w:val="005927E9"/>
    <w:rsid w:val="00593101"/>
    <w:rsid w:val="005938EC"/>
    <w:rsid w:val="005A048A"/>
    <w:rsid w:val="005A0501"/>
    <w:rsid w:val="005A3285"/>
    <w:rsid w:val="005A663D"/>
    <w:rsid w:val="005C03EE"/>
    <w:rsid w:val="005C67DB"/>
    <w:rsid w:val="005D2763"/>
    <w:rsid w:val="005D380C"/>
    <w:rsid w:val="005D4A17"/>
    <w:rsid w:val="005D6A23"/>
    <w:rsid w:val="005E105B"/>
    <w:rsid w:val="005F0881"/>
    <w:rsid w:val="006014F2"/>
    <w:rsid w:val="00615C34"/>
    <w:rsid w:val="00620298"/>
    <w:rsid w:val="00641080"/>
    <w:rsid w:val="00641932"/>
    <w:rsid w:val="00654CFF"/>
    <w:rsid w:val="006655C4"/>
    <w:rsid w:val="00666CAB"/>
    <w:rsid w:val="006731C2"/>
    <w:rsid w:val="00673D85"/>
    <w:rsid w:val="006965E4"/>
    <w:rsid w:val="006A0FCF"/>
    <w:rsid w:val="006A3654"/>
    <w:rsid w:val="006A61DF"/>
    <w:rsid w:val="006B72FB"/>
    <w:rsid w:val="006D574F"/>
    <w:rsid w:val="006D60D4"/>
    <w:rsid w:val="006F665C"/>
    <w:rsid w:val="006F7925"/>
    <w:rsid w:val="0070053F"/>
    <w:rsid w:val="00713004"/>
    <w:rsid w:val="007308AC"/>
    <w:rsid w:val="00731BCE"/>
    <w:rsid w:val="00737C70"/>
    <w:rsid w:val="00741416"/>
    <w:rsid w:val="00783C66"/>
    <w:rsid w:val="00787865"/>
    <w:rsid w:val="00795332"/>
    <w:rsid w:val="007B5F23"/>
    <w:rsid w:val="007B7693"/>
    <w:rsid w:val="007C06A6"/>
    <w:rsid w:val="007D71FB"/>
    <w:rsid w:val="007E290C"/>
    <w:rsid w:val="007E46FE"/>
    <w:rsid w:val="007F1762"/>
    <w:rsid w:val="007F5140"/>
    <w:rsid w:val="00812E76"/>
    <w:rsid w:val="00844648"/>
    <w:rsid w:val="00850E44"/>
    <w:rsid w:val="00851711"/>
    <w:rsid w:val="00852748"/>
    <w:rsid w:val="00857151"/>
    <w:rsid w:val="00860680"/>
    <w:rsid w:val="008700BA"/>
    <w:rsid w:val="008718A8"/>
    <w:rsid w:val="00872227"/>
    <w:rsid w:val="008727F5"/>
    <w:rsid w:val="00882286"/>
    <w:rsid w:val="0089073B"/>
    <w:rsid w:val="008B168B"/>
    <w:rsid w:val="008B184C"/>
    <w:rsid w:val="008C0E7C"/>
    <w:rsid w:val="008C546F"/>
    <w:rsid w:val="008D3E45"/>
    <w:rsid w:val="008D4731"/>
    <w:rsid w:val="008E19AB"/>
    <w:rsid w:val="008E2089"/>
    <w:rsid w:val="008E3602"/>
    <w:rsid w:val="008E3A88"/>
    <w:rsid w:val="008E5833"/>
    <w:rsid w:val="008E5937"/>
    <w:rsid w:val="00901E03"/>
    <w:rsid w:val="00932322"/>
    <w:rsid w:val="00945A6E"/>
    <w:rsid w:val="00957389"/>
    <w:rsid w:val="009B13E8"/>
    <w:rsid w:val="009B57D7"/>
    <w:rsid w:val="009C70D6"/>
    <w:rsid w:val="009D0E34"/>
    <w:rsid w:val="009D33DA"/>
    <w:rsid w:val="009F7C21"/>
    <w:rsid w:val="00A27D62"/>
    <w:rsid w:val="00A34BEE"/>
    <w:rsid w:val="00A363AE"/>
    <w:rsid w:val="00A364C4"/>
    <w:rsid w:val="00A375D4"/>
    <w:rsid w:val="00A436DF"/>
    <w:rsid w:val="00A46864"/>
    <w:rsid w:val="00A46A61"/>
    <w:rsid w:val="00A47F11"/>
    <w:rsid w:val="00A6356F"/>
    <w:rsid w:val="00A6467A"/>
    <w:rsid w:val="00A812B8"/>
    <w:rsid w:val="00A82516"/>
    <w:rsid w:val="00A8276B"/>
    <w:rsid w:val="00A86DAC"/>
    <w:rsid w:val="00A95ECE"/>
    <w:rsid w:val="00AA22A3"/>
    <w:rsid w:val="00AA7180"/>
    <w:rsid w:val="00AB29CC"/>
    <w:rsid w:val="00AC4AF0"/>
    <w:rsid w:val="00AC6DEA"/>
    <w:rsid w:val="00AD0ECB"/>
    <w:rsid w:val="00AD40EC"/>
    <w:rsid w:val="00AD6CE2"/>
    <w:rsid w:val="00AF518C"/>
    <w:rsid w:val="00AF5E79"/>
    <w:rsid w:val="00B16C8A"/>
    <w:rsid w:val="00B21637"/>
    <w:rsid w:val="00B23285"/>
    <w:rsid w:val="00B26126"/>
    <w:rsid w:val="00B36EA6"/>
    <w:rsid w:val="00B40D72"/>
    <w:rsid w:val="00B43A45"/>
    <w:rsid w:val="00B43D0E"/>
    <w:rsid w:val="00B52175"/>
    <w:rsid w:val="00B62E74"/>
    <w:rsid w:val="00B65316"/>
    <w:rsid w:val="00B72557"/>
    <w:rsid w:val="00B73CC7"/>
    <w:rsid w:val="00B75C06"/>
    <w:rsid w:val="00B90410"/>
    <w:rsid w:val="00B9601B"/>
    <w:rsid w:val="00BB780D"/>
    <w:rsid w:val="00BC24D4"/>
    <w:rsid w:val="00BD6179"/>
    <w:rsid w:val="00BE3CF7"/>
    <w:rsid w:val="00BE7576"/>
    <w:rsid w:val="00BF2C78"/>
    <w:rsid w:val="00C02AF5"/>
    <w:rsid w:val="00C02CC5"/>
    <w:rsid w:val="00C13571"/>
    <w:rsid w:val="00C14344"/>
    <w:rsid w:val="00C27BA9"/>
    <w:rsid w:val="00C47D7E"/>
    <w:rsid w:val="00C52D89"/>
    <w:rsid w:val="00C61FD7"/>
    <w:rsid w:val="00C634CF"/>
    <w:rsid w:val="00C74CA6"/>
    <w:rsid w:val="00C74D2B"/>
    <w:rsid w:val="00C75878"/>
    <w:rsid w:val="00C77933"/>
    <w:rsid w:val="00C8068B"/>
    <w:rsid w:val="00C87DBE"/>
    <w:rsid w:val="00C90389"/>
    <w:rsid w:val="00CA16C7"/>
    <w:rsid w:val="00CD0B2E"/>
    <w:rsid w:val="00CD46E0"/>
    <w:rsid w:val="00CE1985"/>
    <w:rsid w:val="00CE43CE"/>
    <w:rsid w:val="00CF7FAD"/>
    <w:rsid w:val="00D00EDC"/>
    <w:rsid w:val="00D076D7"/>
    <w:rsid w:val="00D10F1D"/>
    <w:rsid w:val="00D137A4"/>
    <w:rsid w:val="00D152B4"/>
    <w:rsid w:val="00D171D3"/>
    <w:rsid w:val="00D25D70"/>
    <w:rsid w:val="00D30439"/>
    <w:rsid w:val="00D35C1F"/>
    <w:rsid w:val="00D36BD6"/>
    <w:rsid w:val="00D43230"/>
    <w:rsid w:val="00D54214"/>
    <w:rsid w:val="00D61F4E"/>
    <w:rsid w:val="00D7733A"/>
    <w:rsid w:val="00D91AD3"/>
    <w:rsid w:val="00DB44CF"/>
    <w:rsid w:val="00DD335D"/>
    <w:rsid w:val="00DE17F6"/>
    <w:rsid w:val="00DE3959"/>
    <w:rsid w:val="00E009E2"/>
    <w:rsid w:val="00E06F35"/>
    <w:rsid w:val="00E22ECE"/>
    <w:rsid w:val="00E34BDC"/>
    <w:rsid w:val="00E44798"/>
    <w:rsid w:val="00E46247"/>
    <w:rsid w:val="00E46A14"/>
    <w:rsid w:val="00E51B38"/>
    <w:rsid w:val="00E55037"/>
    <w:rsid w:val="00E640E2"/>
    <w:rsid w:val="00E65367"/>
    <w:rsid w:val="00E73A0C"/>
    <w:rsid w:val="00E871B6"/>
    <w:rsid w:val="00E95A36"/>
    <w:rsid w:val="00EA043E"/>
    <w:rsid w:val="00EA23EB"/>
    <w:rsid w:val="00EA78A2"/>
    <w:rsid w:val="00EB6167"/>
    <w:rsid w:val="00EF6C86"/>
    <w:rsid w:val="00F02924"/>
    <w:rsid w:val="00F035C0"/>
    <w:rsid w:val="00F07BD2"/>
    <w:rsid w:val="00F2257E"/>
    <w:rsid w:val="00F25864"/>
    <w:rsid w:val="00F32147"/>
    <w:rsid w:val="00F32809"/>
    <w:rsid w:val="00F35426"/>
    <w:rsid w:val="00F40496"/>
    <w:rsid w:val="00F45891"/>
    <w:rsid w:val="00F459A3"/>
    <w:rsid w:val="00F530EF"/>
    <w:rsid w:val="00F536BF"/>
    <w:rsid w:val="00F57D65"/>
    <w:rsid w:val="00F75CDB"/>
    <w:rsid w:val="00F85E1E"/>
    <w:rsid w:val="00F87024"/>
    <w:rsid w:val="00F900F2"/>
    <w:rsid w:val="00F96D0B"/>
    <w:rsid w:val="00FA6F83"/>
    <w:rsid w:val="00FB1A15"/>
    <w:rsid w:val="00FC485E"/>
    <w:rsid w:val="00FD7796"/>
    <w:rsid w:val="00FE3516"/>
    <w:rsid w:val="00FE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D1F8E"/>
  <w15:docId w15:val="{15194175-164C-4D8D-B32B-4F13BFCE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5553E"/>
  </w:style>
  <w:style w:type="paragraph" w:styleId="Nadpis1">
    <w:name w:val="heading 1"/>
    <w:basedOn w:val="Normlny"/>
    <w:next w:val="Normlny"/>
    <w:link w:val="Nadpis1Char"/>
    <w:qFormat/>
    <w:rsid w:val="00F07B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5553E"/>
    <w:pPr>
      <w:spacing w:after="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semiHidden/>
    <w:unhideWhenUsed/>
    <w:rsid w:val="0035553E"/>
    <w:rPr>
      <w:color w:val="0000FF"/>
      <w:u w:val="single"/>
    </w:rPr>
  </w:style>
  <w:style w:type="paragraph" w:styleId="Zkladntext">
    <w:name w:val="Body Text"/>
    <w:basedOn w:val="Normlny"/>
    <w:link w:val="ZkladntextChar"/>
    <w:rsid w:val="0035553E"/>
    <w:pPr>
      <w:spacing w:before="120" w:after="0" w:line="360" w:lineRule="auto"/>
      <w:jc w:val="right"/>
    </w:pPr>
    <w:rPr>
      <w:rFonts w:ascii="Arial" w:eastAsia="Times New Roman" w:hAnsi="Arial" w:cs="Times New Roman"/>
      <w:sz w:val="24"/>
      <w:szCs w:val="20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rsid w:val="0035553E"/>
    <w:rPr>
      <w:rFonts w:ascii="Arial" w:eastAsia="Times New Roman" w:hAnsi="Arial" w:cs="Times New Roman"/>
      <w:sz w:val="24"/>
      <w:szCs w:val="20"/>
      <w:lang w:val="cs-CZ" w:eastAsia="cs-CZ"/>
    </w:rPr>
  </w:style>
  <w:style w:type="character" w:customStyle="1" w:styleId="Nadpis1Char">
    <w:name w:val="Nadpis 1 Char"/>
    <w:basedOn w:val="Predvolenpsmoodseku"/>
    <w:link w:val="Nadpis1"/>
    <w:rsid w:val="00F07BD2"/>
    <w:rPr>
      <w:rFonts w:ascii="Arial" w:eastAsia="Times New Roman" w:hAnsi="Arial" w:cs="Arial"/>
      <w:b/>
      <w:bCs/>
      <w:kern w:val="32"/>
      <w:sz w:val="32"/>
      <w:szCs w:val="32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F0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F0B80"/>
    <w:rPr>
      <w:rFonts w:ascii="Segoe UI" w:hAnsi="Segoe UI" w:cs="Segoe UI"/>
      <w:sz w:val="18"/>
      <w:szCs w:val="18"/>
    </w:rPr>
  </w:style>
  <w:style w:type="paragraph" w:customStyle="1" w:styleId="Bentext">
    <w:name w:val="Bežný text"/>
    <w:basedOn w:val="Normlny"/>
    <w:link w:val="BentextChar1"/>
    <w:rsid w:val="00A46A6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entextChar1">
    <w:name w:val="Bežný text Char1"/>
    <w:link w:val="Bentext"/>
    <w:rsid w:val="00A46A61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7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3053</TotalTime>
  <Pages>5</Pages>
  <Words>1202</Words>
  <Characters>6858</Characters>
  <Application>Microsoft Office Word</Application>
  <DocSecurity>0</DocSecurity>
  <Lines>57</Lines>
  <Paragraphs>16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TOSHIBA</Company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Dida</dc:creator>
  <cp:lastModifiedBy>Diana Pavlik</cp:lastModifiedBy>
  <cp:revision>334</cp:revision>
  <cp:lastPrinted>2024-04-18T08:02:00Z</cp:lastPrinted>
  <dcterms:created xsi:type="dcterms:W3CDTF">2013-08-06T07:53:00Z</dcterms:created>
  <dcterms:modified xsi:type="dcterms:W3CDTF">2024-04-18T08:08:00Z</dcterms:modified>
</cp:coreProperties>
</file>